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12" w:rsidRPr="00BF2A90" w:rsidRDefault="005A5A12" w:rsidP="005A5A12">
      <w:pPr>
        <w:tabs>
          <w:tab w:val="left" w:pos="142"/>
        </w:tabs>
        <w:spacing w:after="0" w:line="360" w:lineRule="auto"/>
        <w:jc w:val="center"/>
        <w:rPr>
          <w:rFonts w:ascii="Calibri" w:hAnsi="Calibri" w:cs="Calibri"/>
          <w:b/>
          <w:sz w:val="24"/>
          <w:szCs w:val="24"/>
        </w:rPr>
      </w:pPr>
      <w:r w:rsidRPr="00926440">
        <w:rPr>
          <w:rFonts w:ascii="Calibri" w:hAnsi="Calibri" w:cs="Calibri"/>
          <w:b/>
          <w:sz w:val="24"/>
          <w:szCs w:val="24"/>
        </w:rPr>
        <w:t xml:space="preserve">PREGÃO </w:t>
      </w:r>
      <w:r w:rsidRPr="00BF2A90">
        <w:rPr>
          <w:rFonts w:ascii="Calibri" w:hAnsi="Calibri" w:cs="Calibri"/>
          <w:b/>
          <w:sz w:val="24"/>
          <w:szCs w:val="24"/>
        </w:rPr>
        <w:t>ELETRÔNICO Nº 006/2023</w:t>
      </w:r>
    </w:p>
    <w:p w:rsidR="005A5A12" w:rsidRPr="00926440" w:rsidRDefault="005A5A12" w:rsidP="005A5A12">
      <w:pPr>
        <w:tabs>
          <w:tab w:val="left" w:pos="142"/>
        </w:tabs>
        <w:spacing w:after="0" w:line="360" w:lineRule="auto"/>
        <w:jc w:val="center"/>
        <w:rPr>
          <w:rFonts w:ascii="Calibri" w:hAnsi="Calibri" w:cs="Calibri"/>
          <w:b/>
          <w:sz w:val="24"/>
          <w:szCs w:val="24"/>
        </w:rPr>
      </w:pPr>
      <w:r w:rsidRPr="00BF2A90">
        <w:rPr>
          <w:rFonts w:ascii="Calibri" w:hAnsi="Calibri" w:cs="Calibri"/>
          <w:b/>
          <w:sz w:val="24"/>
          <w:szCs w:val="24"/>
        </w:rPr>
        <w:t>PROCESSO LICITATÓRIO Nº 007/2023</w:t>
      </w:r>
    </w:p>
    <w:p w:rsidR="005A5A12" w:rsidRPr="00926440" w:rsidRDefault="005A5A12" w:rsidP="005A5A12">
      <w:pPr>
        <w:tabs>
          <w:tab w:val="left" w:pos="142"/>
        </w:tabs>
        <w:spacing w:after="0" w:line="360" w:lineRule="auto"/>
        <w:jc w:val="center"/>
        <w:rPr>
          <w:rFonts w:ascii="Calibri" w:hAnsi="Calibri" w:cs="Calibri"/>
          <w:b/>
          <w:sz w:val="24"/>
          <w:szCs w:val="24"/>
        </w:rPr>
      </w:pPr>
    </w:p>
    <w:p w:rsidR="005A5A12" w:rsidRPr="00926440" w:rsidRDefault="005A5A12" w:rsidP="005A5A12">
      <w:pPr>
        <w:spacing w:line="360" w:lineRule="auto"/>
        <w:ind w:right="165"/>
        <w:jc w:val="both"/>
        <w:rPr>
          <w:rFonts w:ascii="Calibri" w:hAnsi="Calibri" w:cs="Calibri"/>
          <w:sz w:val="24"/>
          <w:szCs w:val="24"/>
        </w:rPr>
      </w:pPr>
      <w:r w:rsidRPr="00926440">
        <w:rPr>
          <w:rFonts w:ascii="Calibri" w:hAnsi="Calibri" w:cs="Calibri"/>
          <w:sz w:val="24"/>
          <w:szCs w:val="24"/>
        </w:rPr>
        <w:t xml:space="preserve">Torna-se público, para conhecimento dos interessados, que o CISALP, com endereço à Rua Juquinha Souto, 100 – Novo Horizonte – Lagoa Formosa/MG, CEP 38.720-000, inscrito no CNPJ sob o nº 02.319.394/0001-70, isento de inscrição estadual, realizará a licitação </w:t>
      </w:r>
      <w:r w:rsidRPr="00926440">
        <w:rPr>
          <w:rFonts w:ascii="Calibri" w:hAnsi="Calibri" w:cs="Calibri"/>
          <w:b/>
          <w:sz w:val="24"/>
          <w:szCs w:val="24"/>
        </w:rPr>
        <w:t xml:space="preserve">REGISTRO DE PREÇOS </w:t>
      </w:r>
      <w:r w:rsidRPr="009215AD">
        <w:rPr>
          <w:rFonts w:ascii="Calibri" w:hAnsi="Calibri" w:cs="Calibri"/>
          <w:b/>
          <w:bCs/>
          <w:sz w:val="24"/>
        </w:rPr>
        <w:t xml:space="preserve">PARA CONTRATAÇÃO DE EMPRESA - PESSOA JURÍDICA, ESPECIALIZADA </w:t>
      </w:r>
      <w:r w:rsidRPr="009215AD">
        <w:rPr>
          <w:rFonts w:ascii="Calibri" w:hAnsi="Calibri" w:cs="Calibri"/>
          <w:b/>
          <w:sz w:val="24"/>
        </w:rPr>
        <w:t xml:space="preserve">NA PRESTAÇÃO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w:t>
      </w:r>
      <w:r w:rsidRPr="00926440">
        <w:rPr>
          <w:rFonts w:ascii="Calibri" w:hAnsi="Calibri" w:cs="Calibri"/>
          <w:b/>
          <w:sz w:val="24"/>
          <w:szCs w:val="24"/>
        </w:rPr>
        <w:t>,</w:t>
      </w:r>
      <w:r w:rsidRPr="00926440">
        <w:rPr>
          <w:rFonts w:ascii="Calibri" w:hAnsi="Calibri" w:cs="Calibri"/>
          <w:sz w:val="24"/>
          <w:szCs w:val="24"/>
        </w:rPr>
        <w:t xml:space="preserve"> na modalidade Pregão, na forma ELETRÔNICA,  Sistema de Registro de Preços, com critério de julgamento menor preço por </w:t>
      </w:r>
      <w:r>
        <w:rPr>
          <w:rFonts w:ascii="Calibri" w:hAnsi="Calibri" w:cs="Calibri"/>
          <w:sz w:val="24"/>
          <w:szCs w:val="24"/>
        </w:rPr>
        <w:t>lote</w:t>
      </w:r>
      <w:r w:rsidRPr="00926440">
        <w:rPr>
          <w:rFonts w:ascii="Calibri" w:hAnsi="Calibri" w:cs="Calibri"/>
          <w:sz w:val="24"/>
          <w:szCs w:val="24"/>
        </w:rPr>
        <w:t xml:space="preserve"> regido pela Lei Federal nº 8.666, de 21- 06-93 e suas alterações, Lei Federal nº 10.520 de 17-07-02, Decreto Federal n° 10.024/19, Lei Estadual nº 14.167 de 10- 01-02, Lei Complementar nº 123 de 14-12-06 e suas alterações e Portaria n.º 4.443 de 09/10/2020 e demais condições fixadas neste edital. </w:t>
      </w:r>
    </w:p>
    <w:p w:rsidR="005A5A12" w:rsidRPr="00926440" w:rsidRDefault="005A5A12" w:rsidP="005A5A12">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926440">
        <w:rPr>
          <w:rFonts w:ascii="Calibri" w:hAnsi="Calibri" w:cs="Calibri"/>
          <w:color w:val="auto"/>
          <w:sz w:val="24"/>
          <w:szCs w:val="24"/>
        </w:rPr>
        <w:t xml:space="preserve">LIMITE ACOLHIMENTO DAS </w:t>
      </w:r>
      <w:r w:rsidRPr="00926440">
        <w:rPr>
          <w:rFonts w:ascii="Calibri" w:hAnsi="Calibri" w:cs="Calibri"/>
          <w:color w:val="auto"/>
          <w:spacing w:val="-3"/>
          <w:sz w:val="24"/>
          <w:szCs w:val="24"/>
        </w:rPr>
        <w:t xml:space="preserve">PROPOSTAS </w:t>
      </w:r>
      <w:r w:rsidRPr="00926440">
        <w:rPr>
          <w:rFonts w:ascii="Calibri" w:hAnsi="Calibri" w:cs="Calibri"/>
          <w:color w:val="auto"/>
          <w:sz w:val="24"/>
          <w:szCs w:val="24"/>
        </w:rPr>
        <w:t>COMERCIAIS:</w:t>
      </w:r>
    </w:p>
    <w:p w:rsidR="005A5A12" w:rsidRPr="00926440" w:rsidRDefault="005A5A12" w:rsidP="005A5A12">
      <w:pPr>
        <w:pStyle w:val="Corpodetexto"/>
        <w:spacing w:line="360" w:lineRule="auto"/>
        <w:rPr>
          <w:rFonts w:ascii="Calibri" w:hAnsi="Calibri" w:cs="Calibri"/>
        </w:rPr>
      </w:pPr>
      <w:r w:rsidRPr="000C4C5F">
        <w:rPr>
          <w:rFonts w:ascii="Calibri" w:hAnsi="Calibri" w:cs="Calibri"/>
        </w:rPr>
        <w:t xml:space="preserve">Dia </w:t>
      </w:r>
      <w:r>
        <w:rPr>
          <w:rFonts w:ascii="Calibri" w:hAnsi="Calibri" w:cs="Calibri"/>
        </w:rPr>
        <w:t>02</w:t>
      </w:r>
      <w:r w:rsidRPr="000C4C5F">
        <w:rPr>
          <w:rFonts w:ascii="Calibri" w:hAnsi="Calibri" w:cs="Calibri"/>
        </w:rPr>
        <w:t>/0</w:t>
      </w:r>
      <w:r>
        <w:rPr>
          <w:rFonts w:ascii="Calibri" w:hAnsi="Calibri" w:cs="Calibri"/>
        </w:rPr>
        <w:t>3</w:t>
      </w:r>
      <w:r w:rsidRPr="000C4C5F">
        <w:rPr>
          <w:rFonts w:ascii="Calibri" w:hAnsi="Calibri" w:cs="Calibri"/>
        </w:rPr>
        <w:t>/2023 às 08:59 (oito horas e cinquenta e nove minutos).</w:t>
      </w:r>
    </w:p>
    <w:p w:rsidR="005A5A12" w:rsidRPr="00926440" w:rsidRDefault="005A5A12" w:rsidP="005A5A12">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926440">
        <w:rPr>
          <w:rFonts w:ascii="Calibri" w:hAnsi="Calibri" w:cs="Calibri"/>
          <w:color w:val="auto"/>
          <w:sz w:val="24"/>
          <w:szCs w:val="24"/>
        </w:rPr>
        <w:t>ABERTURA DA SESSÃO DO PREGÃO ELETRÔNICO:</w:t>
      </w:r>
    </w:p>
    <w:p w:rsidR="005A5A12" w:rsidRPr="00926440" w:rsidRDefault="005A5A12" w:rsidP="005A5A12">
      <w:pPr>
        <w:pStyle w:val="Corpodetexto"/>
        <w:spacing w:line="360" w:lineRule="auto"/>
        <w:rPr>
          <w:rFonts w:ascii="Calibri" w:hAnsi="Calibri" w:cs="Calibri"/>
        </w:rPr>
      </w:pPr>
      <w:r w:rsidRPr="000C4C5F">
        <w:rPr>
          <w:rFonts w:ascii="Calibri" w:hAnsi="Calibri" w:cs="Calibri"/>
        </w:rPr>
        <w:t xml:space="preserve">Dia </w:t>
      </w:r>
      <w:r>
        <w:rPr>
          <w:rFonts w:ascii="Calibri" w:hAnsi="Calibri" w:cs="Calibri"/>
        </w:rPr>
        <w:t>02</w:t>
      </w:r>
      <w:r w:rsidRPr="000C4C5F">
        <w:rPr>
          <w:rFonts w:ascii="Calibri" w:hAnsi="Calibri" w:cs="Calibri"/>
        </w:rPr>
        <w:t>/0</w:t>
      </w:r>
      <w:r>
        <w:rPr>
          <w:rFonts w:ascii="Calibri" w:hAnsi="Calibri" w:cs="Calibri"/>
        </w:rPr>
        <w:t>3</w:t>
      </w:r>
      <w:r w:rsidRPr="000C4C5F">
        <w:rPr>
          <w:rFonts w:ascii="Calibri" w:hAnsi="Calibri" w:cs="Calibri"/>
        </w:rPr>
        <w:t>/2023 às 09:00 (nove horas).</w:t>
      </w:r>
      <w:r>
        <w:rPr>
          <w:rFonts w:ascii="Calibri" w:hAnsi="Calibri" w:cs="Calibri"/>
        </w:rPr>
        <w:t xml:space="preserve"> </w:t>
      </w:r>
    </w:p>
    <w:p w:rsidR="005A5A12" w:rsidRPr="00926440" w:rsidRDefault="005A5A12" w:rsidP="005A5A12">
      <w:pPr>
        <w:pStyle w:val="Ttulo1"/>
        <w:keepNext w:val="0"/>
        <w:keepLines w:val="0"/>
        <w:widowControl w:val="0"/>
        <w:numPr>
          <w:ilvl w:val="0"/>
          <w:numId w:val="9"/>
        </w:numPr>
        <w:tabs>
          <w:tab w:val="left" w:pos="284"/>
        </w:tabs>
        <w:autoSpaceDE w:val="0"/>
        <w:autoSpaceDN w:val="0"/>
        <w:spacing w:before="0" w:line="360" w:lineRule="auto"/>
        <w:ind w:left="0" w:firstLine="0"/>
        <w:rPr>
          <w:rFonts w:ascii="Calibri" w:hAnsi="Calibri" w:cs="Calibri"/>
          <w:color w:val="auto"/>
          <w:sz w:val="24"/>
          <w:szCs w:val="24"/>
        </w:rPr>
      </w:pPr>
      <w:r w:rsidRPr="00926440">
        <w:rPr>
          <w:rFonts w:ascii="Calibri" w:hAnsi="Calibri" w:cs="Calibri"/>
          <w:color w:val="auto"/>
          <w:sz w:val="24"/>
          <w:szCs w:val="24"/>
        </w:rPr>
        <w:t xml:space="preserve">SITE </w:t>
      </w:r>
      <w:r w:rsidRPr="00926440">
        <w:rPr>
          <w:rFonts w:ascii="Calibri" w:hAnsi="Calibri" w:cs="Calibri"/>
          <w:color w:val="auto"/>
          <w:spacing w:val="-6"/>
          <w:sz w:val="24"/>
          <w:szCs w:val="24"/>
        </w:rPr>
        <w:t xml:space="preserve">PARA </w:t>
      </w:r>
      <w:r w:rsidRPr="00926440">
        <w:rPr>
          <w:rFonts w:ascii="Calibri" w:hAnsi="Calibri" w:cs="Calibri"/>
          <w:color w:val="auto"/>
          <w:sz w:val="24"/>
          <w:szCs w:val="24"/>
        </w:rPr>
        <w:t xml:space="preserve">REALIZAÇÃO DO PREGÃO: </w:t>
      </w:r>
      <w:hyperlink r:id="rId7">
        <w:r w:rsidRPr="00926440">
          <w:rPr>
            <w:rFonts w:ascii="Calibri" w:hAnsi="Calibri" w:cs="Calibri"/>
            <w:color w:val="auto"/>
            <w:sz w:val="24"/>
            <w:szCs w:val="24"/>
          </w:rPr>
          <w:t>www.licitanet.com.br</w:t>
        </w:r>
      </w:hyperlink>
      <w:r w:rsidRPr="00926440">
        <w:rPr>
          <w:rFonts w:ascii="Calibri" w:hAnsi="Calibri" w:cs="Calibri"/>
          <w:color w:val="auto"/>
          <w:sz w:val="24"/>
          <w:szCs w:val="24"/>
        </w:rPr>
        <w:t>.</w:t>
      </w:r>
    </w:p>
    <w:p w:rsidR="005A5A12" w:rsidRPr="00926440" w:rsidRDefault="005A5A12" w:rsidP="005A5A12">
      <w:pPr>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line="360" w:lineRule="auto"/>
        <w:jc w:val="both"/>
        <w:rPr>
          <w:rFonts w:ascii="Calibri" w:hAnsi="Calibri" w:cs="Calibri"/>
          <w:b/>
          <w:sz w:val="24"/>
          <w:szCs w:val="24"/>
        </w:rPr>
      </w:pPr>
      <w:r w:rsidRPr="00926440">
        <w:rPr>
          <w:rFonts w:ascii="Calibri" w:hAnsi="Calibri" w:cs="Calibri"/>
          <w:b/>
          <w:sz w:val="24"/>
          <w:szCs w:val="24"/>
        </w:rPr>
        <w:t>1. DO OBJETO</w:t>
      </w:r>
    </w:p>
    <w:p w:rsidR="005A5A12" w:rsidRPr="00926440" w:rsidRDefault="005A5A12" w:rsidP="005A5A12">
      <w:pPr>
        <w:spacing w:after="0" w:line="360" w:lineRule="auto"/>
        <w:ind w:hanging="14"/>
        <w:jc w:val="both"/>
        <w:rPr>
          <w:rFonts w:ascii="Calibri" w:hAnsi="Calibri" w:cs="Calibri"/>
          <w:b/>
          <w:bCs/>
          <w:sz w:val="24"/>
          <w:szCs w:val="24"/>
        </w:rPr>
      </w:pPr>
      <w:r w:rsidRPr="00926440">
        <w:rPr>
          <w:rFonts w:ascii="Calibri" w:hAnsi="Calibri" w:cs="Calibri"/>
          <w:color w:val="000000" w:themeColor="text1"/>
          <w:sz w:val="24"/>
          <w:szCs w:val="24"/>
        </w:rPr>
        <w:t>1.1</w:t>
      </w:r>
      <w:r w:rsidRPr="00926440">
        <w:rPr>
          <w:rFonts w:ascii="Calibri" w:hAnsi="Calibri" w:cs="Calibri"/>
          <w:sz w:val="24"/>
          <w:szCs w:val="24"/>
        </w:rPr>
        <w:t xml:space="preserve">. O objeto da presente licitação é a escolha da proposta mais vantajosa para </w:t>
      </w:r>
      <w:r w:rsidRPr="00926440">
        <w:rPr>
          <w:rFonts w:ascii="Calibri" w:hAnsi="Calibri" w:cs="Calibri"/>
          <w:b/>
          <w:sz w:val="24"/>
          <w:szCs w:val="24"/>
        </w:rPr>
        <w:t xml:space="preserve">AQUISIÇÃO, ATRAVÉS DE REGISTRO DE PREÇOS REGISTRO DE </w:t>
      </w:r>
      <w:r w:rsidRPr="009215AD">
        <w:rPr>
          <w:rFonts w:ascii="Calibri" w:hAnsi="Calibri" w:cs="Calibri"/>
          <w:b/>
          <w:bCs/>
          <w:sz w:val="24"/>
        </w:rPr>
        <w:t xml:space="preserve">EMPRESA - PESSOA JURÍDICA, ESPECIALIZADA </w:t>
      </w:r>
      <w:r w:rsidRPr="009215AD">
        <w:rPr>
          <w:rFonts w:ascii="Calibri" w:hAnsi="Calibri" w:cs="Calibri"/>
          <w:b/>
          <w:sz w:val="24"/>
        </w:rPr>
        <w:t xml:space="preserve">NA PRESTAÇÃO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w:t>
      </w:r>
      <w:r w:rsidRPr="009215AD">
        <w:rPr>
          <w:rFonts w:ascii="Calibri" w:hAnsi="Calibri" w:cs="Calibri"/>
          <w:b/>
          <w:sz w:val="24"/>
        </w:rPr>
        <w:lastRenderedPageBreak/>
        <w:t xml:space="preserve">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w:t>
      </w:r>
      <w:r w:rsidRPr="00926440">
        <w:rPr>
          <w:rFonts w:ascii="Calibri" w:hAnsi="Calibri" w:cs="Calibri"/>
          <w:b/>
          <w:sz w:val="24"/>
          <w:szCs w:val="24"/>
        </w:rPr>
        <w:t xml:space="preserve">, </w:t>
      </w:r>
      <w:r w:rsidRPr="00926440">
        <w:rPr>
          <w:rFonts w:ascii="Calibri" w:hAnsi="Calibri" w:cs="Calibri"/>
          <w:sz w:val="24"/>
          <w:szCs w:val="24"/>
        </w:rPr>
        <w:t xml:space="preserve">conforme descrição(ões) detalhada(s) constante no Anexo I deste edital. </w:t>
      </w:r>
      <w:r w:rsidRPr="00926440">
        <w:rPr>
          <w:rFonts w:ascii="Calibri" w:hAnsi="Calibri" w:cs="Calibri"/>
          <w:b/>
          <w:sz w:val="24"/>
          <w:szCs w:val="24"/>
        </w:rPr>
        <w:t>Todos os itens deverão ser entregues na sede da CONTRATANTE,</w:t>
      </w:r>
      <w:r w:rsidRPr="00926440">
        <w:rPr>
          <w:rFonts w:ascii="Calibri" w:hAnsi="Calibri" w:cs="Calibri"/>
          <w:sz w:val="24"/>
          <w:szCs w:val="24"/>
        </w:rPr>
        <w:t xml:space="preserve"> conforme condições, quantidades e exigências estabelecidas neste Edital e seus anexos.</w:t>
      </w:r>
    </w:p>
    <w:p w:rsidR="005A5A12" w:rsidRPr="00926440" w:rsidRDefault="005A5A12" w:rsidP="005A5A12">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926440">
        <w:rPr>
          <w:rFonts w:ascii="Calibri" w:hAnsi="Calibri" w:cs="Calibri"/>
          <w:color w:val="000000" w:themeColor="text1"/>
          <w:sz w:val="24"/>
          <w:szCs w:val="24"/>
        </w:rPr>
        <w:t>1.2.</w:t>
      </w:r>
      <w:r w:rsidRPr="00926440">
        <w:rPr>
          <w:rFonts w:ascii="Calibri" w:hAnsi="Calibri" w:cs="Calibri"/>
          <w:b/>
          <w:color w:val="000000" w:themeColor="text1"/>
          <w:sz w:val="24"/>
          <w:szCs w:val="24"/>
        </w:rPr>
        <w:t xml:space="preserve"> </w:t>
      </w:r>
      <w:r w:rsidRPr="00926440">
        <w:rPr>
          <w:rFonts w:ascii="Calibri" w:hAnsi="Calibri" w:cs="Calibri"/>
          <w:color w:val="000000" w:themeColor="text1"/>
          <w:w w:val="105"/>
          <w:sz w:val="24"/>
          <w:szCs w:val="24"/>
        </w:rPr>
        <w:t>Os itens deverão ser entregues</w:t>
      </w:r>
      <w:r>
        <w:rPr>
          <w:rFonts w:ascii="Calibri" w:hAnsi="Calibri" w:cs="Calibri"/>
          <w:color w:val="000000" w:themeColor="text1"/>
          <w:w w:val="105"/>
          <w:sz w:val="24"/>
          <w:szCs w:val="24"/>
        </w:rPr>
        <w:t xml:space="preserve"> e instalados </w:t>
      </w:r>
      <w:r w:rsidRPr="00926440">
        <w:rPr>
          <w:rFonts w:ascii="Calibri" w:hAnsi="Calibri" w:cs="Calibri"/>
          <w:color w:val="000000" w:themeColor="text1"/>
          <w:w w:val="105"/>
          <w:sz w:val="24"/>
          <w:szCs w:val="24"/>
        </w:rPr>
        <w:t>nos locais estabelecidos pela CONTRATANTE de cada município consorciado que aderir a Ata de Registro de Preços, em horário compreendido entre as 08h00min e às 16h00min, de segunda a sexta-feira, sob responsabilidade do funcionário nomeado para este fim, sendo:</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1.2.1. Entes consorciados ao CISALP: Arapuá, Brasilândia de Minas, Carmo do Paranaíba, Cruzeiro da Fortaleza, Dom Bosco, Guarda Mor, Guimarânia, Lagamar, Lagoa Formosa, Lagoa Grande, Matutina, Patos de Minas, Paracatu, Presidente Olegário, Rio Paranaíba, São Gotardo, São Gonçalo do Abaeté, Santa Rosa da Serra, Serra do Salitre, Tiros, Varjão de Minas e Vazante.</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1.2.2. Municípios que consorciarem ao CISALP durante o período de vigência da ata.</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eastAsia="Calibri" w:hAnsi="Calibri" w:cs="Calibri"/>
          <w:b/>
          <w:sz w:val="24"/>
          <w:szCs w:val="24"/>
        </w:rPr>
        <w:t>1.2.3. Clínicas médicas especializadas geridas pelo CISALP.</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1.3</w:t>
      </w:r>
      <w:r>
        <w:rPr>
          <w:rFonts w:ascii="Calibri" w:hAnsi="Calibri" w:cs="Calibri"/>
          <w:color w:val="000000" w:themeColor="text1"/>
          <w:sz w:val="24"/>
          <w:szCs w:val="24"/>
        </w:rPr>
        <w:t>. A licitação será dividida em lotes</w:t>
      </w:r>
      <w:r w:rsidRPr="00926440">
        <w:rPr>
          <w:rFonts w:ascii="Calibri" w:hAnsi="Calibri" w:cs="Calibri"/>
          <w:color w:val="000000" w:themeColor="text1"/>
          <w:sz w:val="24"/>
          <w:szCs w:val="24"/>
        </w:rPr>
        <w:t>, conforme tabela constante do Termo de Referência, facultando-se ao licitante a participação em quantos itens for de seu interesse.</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1.4. O critério de julgamento adotado será o </w:t>
      </w:r>
      <w:r>
        <w:rPr>
          <w:rFonts w:ascii="Calibri" w:hAnsi="Calibri" w:cs="Calibri"/>
          <w:b/>
          <w:color w:val="000000" w:themeColor="text1"/>
          <w:sz w:val="24"/>
          <w:szCs w:val="24"/>
        </w:rPr>
        <w:t>MENOR PREÇO POR LOTE</w:t>
      </w:r>
      <w:r w:rsidRPr="00926440">
        <w:rPr>
          <w:rFonts w:ascii="Calibri" w:hAnsi="Calibri" w:cs="Calibri"/>
          <w:b/>
          <w:color w:val="000000" w:themeColor="text1"/>
          <w:sz w:val="24"/>
          <w:szCs w:val="24"/>
        </w:rPr>
        <w:t>,</w:t>
      </w:r>
      <w:r w:rsidRPr="00926440">
        <w:rPr>
          <w:rFonts w:ascii="Calibri" w:hAnsi="Calibri" w:cs="Calibri"/>
          <w:color w:val="000000" w:themeColor="text1"/>
          <w:sz w:val="24"/>
          <w:szCs w:val="24"/>
        </w:rPr>
        <w:t xml:space="preserve"> observadas as exigências contidas neste Edital e seus Anexos quanto às especificações do objeto.</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color w:val="000000" w:themeColor="text1"/>
          <w:sz w:val="24"/>
          <w:szCs w:val="24"/>
        </w:rPr>
        <w:t xml:space="preserve">1.5. </w:t>
      </w:r>
      <w:r w:rsidRPr="00926440">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 xml:space="preserve">1.7. </w:t>
      </w:r>
      <w:r w:rsidRPr="00926440">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5A5A12" w:rsidRPr="00926440" w:rsidRDefault="005A5A12" w:rsidP="005A5A12">
      <w:pPr>
        <w:tabs>
          <w:tab w:val="left" w:pos="142"/>
        </w:tabs>
        <w:spacing w:after="0" w:line="360" w:lineRule="auto"/>
        <w:jc w:val="both"/>
        <w:rPr>
          <w:rFonts w:ascii="Calibri" w:hAnsi="Calibri" w:cs="Calibri"/>
          <w:bCs/>
          <w:sz w:val="24"/>
          <w:szCs w:val="24"/>
        </w:rPr>
      </w:pPr>
      <w:r w:rsidRPr="00926440">
        <w:rPr>
          <w:rFonts w:ascii="Calibri" w:hAnsi="Calibri" w:cs="Calibri"/>
          <w:bCs/>
          <w:sz w:val="24"/>
          <w:szCs w:val="24"/>
        </w:rPr>
        <w:t>1.8. Estas, pois, são as razões e os fundamentos que justificam a adoção do sistema de registro de preços, sob pena de contrariedade ao princípio da supremacia do interesse público.</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 xml:space="preserve">2. DO REGISTRO DE PREÇOS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2.1. As regras referentes aos órgãos gerenciador e participantes, bem como a eventuais adesões são as que constam da minuta de Ata de Registro de Preços e/ou no Projeto Básico/Termo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w:t>
      </w:r>
      <w:r w:rsidRPr="00926440">
        <w:rPr>
          <w:rFonts w:ascii="Calibri" w:hAnsi="Calibri" w:cs="Calibri"/>
          <w:b/>
          <w:sz w:val="24"/>
          <w:szCs w:val="24"/>
        </w:rPr>
        <w:t xml:space="preserve"> </w:t>
      </w:r>
      <w:r w:rsidRPr="00926440">
        <w:rPr>
          <w:rFonts w:ascii="Calibri" w:hAnsi="Calibri" w:cs="Calibri"/>
          <w:sz w:val="24"/>
          <w:szCs w:val="24"/>
        </w:rPr>
        <w:t>As despesas decorrentes com o objeto desta licitação constam no Projeto Básico/Termo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3. DO CREDENCIAMENTO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3.1. Para participar do pregão eletrônico, o licitante deverá estar credenciado no sistema “PREGÃO ELETRÔNICO” através do site </w:t>
      </w:r>
      <w:hyperlink r:id="rId8">
        <w:r w:rsidRPr="00926440">
          <w:rPr>
            <w:rFonts w:ascii="Calibri" w:hAnsi="Calibri" w:cs="Calibri"/>
            <w:sz w:val="24"/>
            <w:szCs w:val="24"/>
          </w:rPr>
          <w:t>https://licitanet.com.br/</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3.2. O credenciamento dar-se-á pela atribuição de chave de identificação e de senha, pessoal e intransferível, para acesso ao sistema eletrônico.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3.3. O credenciamento junto ao provedor do sistema implica na responsabilidade legal do licitante ou de seu representante legal e a presunção de sua capacidade técnica para realização das transações inerentes ao Pregão na forma eletrônica.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3.4. O licitante que deixar de assinalar o campo da Declaração de ME/EPP não terá direito a usufruir do tratamento favorecido previsto na Lei Complementar nº 123, de 2006, mesmo que microempresa, empresa de pequeno porte ou sociedade cooperativa.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4. DA PARTICIPAÇÃO NO PREGÃO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 Poderão participar deste Pregão interessados cujo ramo de atividade seja compatível com o objeto desta licitação.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4.3. A participação nesta licitação importa à proponente na irrestrita aceitação das condições estabelecidas no presente Edital, bem como, a observância dos regulamentos, normas administrativas e </w:t>
      </w:r>
      <w:r w:rsidRPr="00926440">
        <w:rPr>
          <w:rFonts w:ascii="Calibri" w:hAnsi="Calibri" w:cs="Calibri"/>
          <w:sz w:val="24"/>
          <w:szCs w:val="24"/>
        </w:rPr>
        <w:lastRenderedPageBreak/>
        <w:t>técnicas aplicáveis, inclusive quanto a recursos. A não observância destas condições ensejará no sumário IMPEDIMENTO da proponente, no referido certame.</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4.4.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I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4.5.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4.6. A declaração falsa relativa ao cumprimento dos requisitos de habilitação e proposta sujeitará o licitante às sanções previstas no edital e Leis Federais nº 10.520/02 e 8.666/93.</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 Poderão participar deste PREGÃO ELETRÔNICO: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4.7.1. 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9">
        <w:r w:rsidRPr="00926440">
          <w:rPr>
            <w:rFonts w:ascii="Calibri" w:hAnsi="Calibri" w:cs="Calibri"/>
            <w:sz w:val="24"/>
            <w:szCs w:val="24"/>
          </w:rPr>
          <w:t>https://licitanet.com.br/</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4.7.2. 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4.7.3. Todos os custos decorrentes da elaboração e apresentação de propostas serão de responsabilidade exclusiva do licitante, não sendo o CISALP, em nenhum caso, responsável pelos mesmos. O licitante também é o único responsável pelas transações que forem efetuadas em seu nome no Sistema Eletrônico, ou pela sua eventual desconexão.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4.7.4. As Licitantes interessadas deverão proceder ao credenciamento antes da data marcada para início da sessão pública via internet.</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4.7.5. O credenciamento dar-se-á pela atribuição de chave de identificação e de senha, pessoal e intransferível, para acesso ao Sistema Eletrônico, no site: </w:t>
      </w:r>
      <w:hyperlink r:id="rId10">
        <w:r w:rsidRPr="00926440">
          <w:rPr>
            <w:rFonts w:ascii="Calibri" w:hAnsi="Calibri" w:cs="Calibri"/>
            <w:sz w:val="24"/>
            <w:szCs w:val="24"/>
          </w:rPr>
          <w:t>https://licitanet.com.br/</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4.7.6. O credenciamento junto ao provedor do Sistema implica na responsabilidade legal única e exclusiva do Licitante, ou de seu representante legal e na presunção de sua capacidade técnica para realização das transações inerentes ao Pregão Eletrônico.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lastRenderedPageBreak/>
        <w:t>4.7.7. O uso da senha de acesso pelo Licitante é de sua responsabilidade exclusiva, incluindo qualquer transação efetuada diretamente ou por seu representante, não cabendo ao provedor do Sistema, ou do CISALP, promotora da licitação, responsabilidade por eventuais danos decorrentes do uso indevido da senha, ainda que, por terceiros.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4.7.8. A perda da senha ou a quebra de sigilo deverão ser comunicadas ao provedor do Sistema para imediato bloqueio de acesso.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4.7.9. A declaração falsa relativa ao cumprimento dos requisitos de habilitação e proposta sujeitará a licitante às sanções previstas no art. 7º da Lei Federal nº 10.520/2002.</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4.8. Não poderão participar deste PREGÃO ELETRÔNICO, empresas que estejam enquadradas nos seguintes casos: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a) Consórcio de empresas, qualquer que seja sua forma de constituição</w:t>
      </w:r>
      <w:r w:rsidRPr="00926440">
        <w:rPr>
          <w:rStyle w:val="Refdenotaderodap"/>
          <w:rFonts w:ascii="Calibri" w:hAnsi="Calibri" w:cs="Calibri"/>
          <w:sz w:val="24"/>
          <w:szCs w:val="24"/>
        </w:rPr>
        <w:footnoteReference w:id="1"/>
      </w:r>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b) Empresa que estiver em recuperação judicial, processo de falência ou sob o regime de concordata, concurso de credores, dissolução ou liquidação;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Ressalva: É possível a participação de empresa em recuperação judicial, desde que amparada em certidão emitida pela instância judicial competente, que certifique a interessada está apta econômica e financeiramente a participar de procedimento licitatório nos termos da Lei nº. 8666/1993. (TCU, Ac. 8.271/2011-2ª CAM., DOU de 04/10/2011);</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c) Empresa declarada inidônea para licitar ou contratar com a Administração Pública;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d) Empresa suspensa temporariamente do direito de licitar e impedida de contratar com o CISALP;</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e)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Permanente de Licitação, promoverá a consulta eletrônica junto ao Cadastro Nacional de Empresas Inidôneas e Suspensas-CEIS;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f) Pessoa física, pessoa jurídica cujos sócios ou empregados sejam conjugues, companheiros, ou que tenham relação de parentesco sanguíneo, em linha reta, ou colateral, ou por afinidade, até o terceiro grau, com o Prefeito, o Vice Prefeito, os Secretários Municipais, Vereadores, os presidentes ou dirigentes de </w:t>
      </w:r>
      <w:r w:rsidRPr="00926440">
        <w:rPr>
          <w:rFonts w:ascii="Calibri" w:hAnsi="Calibri" w:cs="Calibri"/>
          <w:sz w:val="24"/>
          <w:szCs w:val="24"/>
        </w:rPr>
        <w:lastRenderedPageBreak/>
        <w:t>autarquias, institutos, agências, empresa públicas, sociedade e economia mista e fundações públicas, bem como com todos os demais ocupantes do cargo de direção, chefia ou assessoramento, do CISALP;</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4.9. A participação na sessão pública da internet dar-se-á pela utilização da senha privativa do licitante.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4.10.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4.11. Quaisquer documentos necessários à participação no presente certame, quando apresentados em língua estrangeira, deverão ser autenticados pelos respectivos consulados e traduzidos para o idioma oficial do Brasil por tradutor juramentado neste país.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4.12. 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4.13. Os licitantes devem estar cientes das condições para participação no certame e assumir a responsabilidade pela autenticidade de todos os documentos apresentados.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4.14. A CONTRATADA deverá manter, durante toda a vigência da ata de registro de preços, as mesmas condições de habilitação e qualificação exigidas na licitação.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4.15. Os licitantes interessados em usufruir dos benefícios estabelecidos pela Lei Complementar nº 123/2006 deverão atender às regras de identificação, atos e manifestação de interesse, bem como aos demais avisos emitidos pela Pregoeira ou pelo sistema eletrônico, nos momentos e tempos adequados.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5. DA APRESENTAÇÃO DA PROPOSTA E DOS DOCUMENTOS DE HABILITAÇÃO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5.1. Os licitantes encaminharão, exclusivamente por meio do sistema (</w:t>
      </w:r>
      <w:hyperlink r:id="rId11">
        <w:r w:rsidRPr="00926440">
          <w:rPr>
            <w:rFonts w:ascii="Calibri" w:hAnsi="Calibri" w:cs="Calibri"/>
            <w:sz w:val="24"/>
            <w:szCs w:val="24"/>
          </w:rPr>
          <w:t>https://licitanet.com.br/</w:t>
        </w:r>
      </w:hyperlink>
      <w:r w:rsidRPr="00926440">
        <w:rPr>
          <w:rFonts w:ascii="Calibri" w:hAnsi="Calibri" w:cs="Calibri"/>
          <w:sz w:val="24"/>
          <w:szCs w:val="24"/>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5.1.1. As propostas registradas no Sistema NÃO DEVEM CONTER NENHUMA IDENTIFICAÇÃO DA EMPRESA PROPONENTE, visando atender o princípio da impessoalidade e preservar o sigilo das propostas. Em caso de identificação da licitante na proposta registrada, esta será DESCLASSIFICADA pela pregoeira.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lastRenderedPageBreak/>
        <w:t>5.1.2. A Licitante será responsável por todas as transações que forem efetuadas em seu nome no Sistema Eletrônico, assumindo como firmes e verdadeiras sua proposta de preços e lances inseridos em sessão pública.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5.1.3. O licitante deverá obedecer rigorosamente aos termos deste Edital e seus anexos. Em caso de discordância existente entre as especificações deste objeto descritas no PORTAL e as especificações constantes do ANEXO I (TERMO DE REFERÊNCIA), prevalecerão às últimas.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5.1.4. Na Proposta de Preços registrada/inserida no sistema deverão estar incluídos todos os aparelhos que o compõem, tais como: despesas com mão-de-obra, materiais, aparelhos, impostos, taxas, fretes, descontos e quaisquer outros que incidam direta ou indiretamente na execução do objeto desta licitação.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5.2. O envio da proposta, acompanhada dos documentos de habilitação exigidos neste Edital, ocorrerá por meio de chave de acesso e senha. As Microempresas e Empresas de Pequeno Porte deverão encaminhar a documentação de habilitação, ainda que haja alguma restrição de regularidade fiscal e trabalhista, nos termos do art. 43, § 1º da LC nº 123, de 2006.</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5.2.1. Até a abertura da sessão pública, os licitantes poderão retirar ou substituir a proposta e os documentos de habilitação anteriormente inseridos no sistema.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5.2.2. Não será estabelecida, nessa etapa do certame, ordem de classificação entre as propostas apresentadas, o que somente ocorrerá após a realização dos procedimentos de negociação e julgamento da proposta.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5.2.3. Os documentos que compõem a proposta e a habilitação do licitante melhor classificado somente serão disponibilizados para avaliação da pregoeira e para acesso público após o encerramento do envio de lances.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5.2.4. 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6. DO PREENCHIMENTO DA PROPOSTA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6.1. O licitante deverá enviar sua proposta mediante o preenchimento, no sistema eletrônico, dos seguintes campos: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yellow"/>
        </w:rPr>
      </w:pPr>
      <w:r w:rsidRPr="00926440">
        <w:rPr>
          <w:rFonts w:ascii="Calibri" w:hAnsi="Calibri" w:cs="Calibri"/>
          <w:sz w:val="24"/>
          <w:szCs w:val="24"/>
        </w:rPr>
        <w:t>6.1.1. Valor unitário e total do item.</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6.1.2. Marca.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yellow"/>
        </w:rPr>
      </w:pPr>
      <w:r w:rsidRPr="00926440">
        <w:rPr>
          <w:rFonts w:ascii="Calibri" w:hAnsi="Calibri" w:cs="Calibri"/>
          <w:sz w:val="24"/>
          <w:szCs w:val="24"/>
        </w:rPr>
        <w:t>6.1.3. Fabricante.</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yellow"/>
        </w:rPr>
      </w:pPr>
      <w:r w:rsidRPr="00926440">
        <w:rPr>
          <w:rFonts w:ascii="Calibri" w:hAnsi="Calibri" w:cs="Calibri"/>
          <w:sz w:val="24"/>
          <w:szCs w:val="24"/>
        </w:rPr>
        <w:t>6.1.4. Descrição detalhada do(s) item(s), contendo as informações similares à especificação do Termo de Referência: indicando, no que for aplicável, o modelo, prazo de validade ou de garantia, número do registro ou inscrição do bem no órgão competente.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6.2. Todas as especificações do objeto contidas na proposta vinculam a Contratada.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6.3. Nos valores propostos estarão inclusos todos os custos operacionais, encargos previdenciários, trabalhistas, tributários, comerciais e quaisquer outros que incidam direta ou indiretamente no fornecimento dos bens.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6.4. Os preços ofertados, tanto na proposta inicial, quanto na etapa de lances, serão de exclusiva responsabilidade do licitante, não lhe assistindo o direito de pleitear qualquer alteração, sob alegação de erro, omissão ou qualquer outro pretexto.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6.5. O prazo de validade da proposta não será inferior a 60 (sessenta) dias, a contar da data de sua apresentação.</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6.6. A apresentação da(s) proposta(s) implicará plena aceitação, por parte da licitante, das condições estabelecidas neste Edital e seus Anexos.</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6.7. Serão desclassificadas às propostas de preços que não atenderem às exigências do presente edital e seus anexos, sejam por omissão ou por apresentarem irregularidades insanáveis.</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 xml:space="preserve">7. DA ABERTURA DA SESSÃO, CLASSIFICAÇÃO DAS PROPOSTAS E FORMULAÇÃO DE LANCES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 No horário estabelecido neste Edital, a pregoeira abrirá a sessão pública, verificando as propostas de preços lançadas no sistema, as quais deverão estar em perfeita consonância com as especificações e condições detalhadas NO ITEM 6.1 DO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7.1.1. A pregoeira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7.2. Constatada a existência de proposta incompatível com o objeto licitado ou manifestadamente inexequível, a pregoeira obrigatoriamente justificará, por meio do sistema, e então DESCLASSIFICARÁ.</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lastRenderedPageBreak/>
        <w:t>7.2.1. O proponente que encaminhar o valor inicial de sua proposta manifestadamente inexequível, caso o mesmo não honre a oferta encaminhada, terá sua proposta rejeitada na fase de aceitabilidade.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7.3. As licitantes deverão manter a impessoalidade, não se identificando, sob pena de serem desclassificadas do certame pela pregoeira.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7.4. Em seguida ocorrerá o início da etapa de lances, via Internet, única e exclusivamente, no site </w:t>
      </w:r>
      <w:hyperlink r:id="rId12">
        <w:r w:rsidRPr="00926440">
          <w:rPr>
            <w:rFonts w:ascii="Calibri" w:hAnsi="Calibri" w:cs="Calibri"/>
            <w:sz w:val="24"/>
            <w:szCs w:val="24"/>
          </w:rPr>
          <w:t>https://licitanet.com.br/</w:t>
        </w:r>
      </w:hyperlink>
      <w:r w:rsidRPr="00926440">
        <w:rPr>
          <w:rFonts w:ascii="Calibri" w:hAnsi="Calibri" w:cs="Calibri"/>
          <w:sz w:val="24"/>
          <w:szCs w:val="24"/>
        </w:rPr>
        <w:t>, conforme Edital.</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7.4.1. Os licitantes poderão oferecer lances sucessivos, observando o horário fixado para abertura da sessão e as regras estabelecidas no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7.4.2. O licitante somente poderá oferecer lance de valor inferior ou percentual de desconto superior ao último por ele ofertado e registrado pelo sistema.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7.4.3. O intervalo mínimo de diferença de valores ou percentuais entre os lances, que incidirá tanto em relação aos lances intermediários quanto em relação à proposta que cobrir a melhor oferta deverá ser de R$ 0,01 (um centavo) para o item.</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7.4.4. O intervalo entre os lances enviados pelo mesmo licitante não poderá ser inferior a vinte (20) segundos e o intervalo entre lances não poderá ser inferior a três (3) segundos, sob pena de serem automaticamente descartados pelo sistema os respectivos lances.</w:t>
      </w:r>
    </w:p>
    <w:p w:rsidR="005A5A12" w:rsidRPr="00926440" w:rsidRDefault="005A5A12" w:rsidP="005A5A12">
      <w:pPr>
        <w:widowControl w:val="0"/>
        <w:tabs>
          <w:tab w:val="left" w:pos="628"/>
        </w:tabs>
        <w:autoSpaceDE w:val="0"/>
        <w:autoSpaceDN w:val="0"/>
        <w:spacing w:after="0" w:line="360" w:lineRule="auto"/>
        <w:ind w:right="164"/>
        <w:jc w:val="both"/>
        <w:rPr>
          <w:rFonts w:ascii="Calibri" w:hAnsi="Calibri" w:cs="Calibri"/>
          <w:sz w:val="24"/>
          <w:szCs w:val="24"/>
        </w:rPr>
      </w:pPr>
      <w:r w:rsidRPr="00926440">
        <w:rPr>
          <w:rFonts w:ascii="Calibri" w:hAnsi="Calibri" w:cs="Calibri"/>
          <w:sz w:val="24"/>
          <w:szCs w:val="24"/>
        </w:rPr>
        <w:t>7.5. Será adotado para o envio de lances no pregão eletrônico o modo de disputa “ABERTO”, em que os licitantes apresentarão lances públicos e sucessivos, com prorrogações.</w:t>
      </w:r>
    </w:p>
    <w:p w:rsidR="005A5A12" w:rsidRPr="00926440" w:rsidRDefault="005A5A12" w:rsidP="005A5A12">
      <w:pPr>
        <w:widowControl w:val="0"/>
        <w:tabs>
          <w:tab w:val="left" w:pos="628"/>
        </w:tabs>
        <w:autoSpaceDE w:val="0"/>
        <w:autoSpaceDN w:val="0"/>
        <w:spacing w:after="0" w:line="360" w:lineRule="auto"/>
        <w:ind w:right="164"/>
        <w:jc w:val="both"/>
        <w:rPr>
          <w:rFonts w:ascii="Calibri" w:hAnsi="Calibri" w:cs="Calibri"/>
          <w:sz w:val="24"/>
          <w:szCs w:val="24"/>
          <w:highlight w:val="darkGreen"/>
        </w:rPr>
      </w:pPr>
      <w:r w:rsidRPr="00926440">
        <w:rPr>
          <w:rFonts w:ascii="Calibri" w:hAnsi="Calibri" w:cs="Calibri"/>
          <w:sz w:val="24"/>
          <w:szCs w:val="24"/>
        </w:rPr>
        <w:t>7.5.1. A etapa de lances da sessão pública terá duração de dez minutos e, após isso, será prorrogada automaticamente pelo sistema quando houver lance ofertado nos últimos dois minutos do período de duração da sessão pública.</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7.5.2. A prorrogação automática da etapa de lances, de que trata o item anterior, será de dois minutos e ocorrerá sucessivamente sempre que houver lances enviados nesse período de prorrogação, inclusive no caso de lances intermediários.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7.5.3. Não havendo novos lances na forma estabelecida nos itens anteriores, a sessão pública encerrar-se-á automaticamente.</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7.5.4. Encerrada a fase competitiva sem que haja a prorrogação automática pelo sistema, poderá a pregoeira, assessorado pela equipe de apoio, justificadamente, admitir o reinício da sessão pública de lances, em prol da consecução do melhor preço.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7.5.5. Serão aceitos somente lances em moeda corrente nacional (R$), com VALORES UNITÁRIOS E TOTAIS com no máximo 02 (duas) casas decimais, considerando as quantidades constantes no ANEXO I – TERMO DE REFERÊNCIA. Caso seja encerrada a fase de lances e a licitante divergir com o exigido, a pregoeira, </w:t>
      </w:r>
      <w:r w:rsidRPr="00926440">
        <w:rPr>
          <w:rFonts w:ascii="Calibri" w:hAnsi="Calibri" w:cs="Calibri"/>
          <w:sz w:val="24"/>
          <w:szCs w:val="24"/>
        </w:rPr>
        <w:lastRenderedPageBreak/>
        <w:t>poderá convocar no CHAT MENSAGEM para atualização do referido lance, e/ou realizar a atualização dos valores arredondando-os PARA MENOS automaticamente caso a licitante permaneça inerte.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7.6. Não serão aceitos dois ou mais lances de mesmo valor, prevalecendo aquele que for recebido e registrado em primeiro lugar.</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7.6.1. Durante o transcurso da sessão pública, as licitantes serão informadas, em tempo real, do valor do menor lance registrado que tenha sido apresentado pelas demais licitantes, vedada a identificação do detentor do lance.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7.7. Sendo efetuado lance manifestamente inexequível, a pregoeira poderá alertar o proponente sobre o valor cotado para o respectivo item, através do sistema, o excluirá, podendo o mesmo ser confirmado ou reformulado pelo proponente.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7.8. A exclusão de lance é possível somente durante a fase de lances, conforme possibilita o sistema eletrônico, ou seja, antes do encerramento do item.</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7.9. No caso de desconexão com a pregoeira, no decorrer da etapa competitiva do Pregão Eletrônico, o Sistema Eletrônico poderá permanecer acessível às licitantes para a recepção dos lances.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7.10. A pregoeira, quando possível, dará continuidade a sua atuação no certame, sem prejuízo dos atos realizados.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7.11. 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 no site </w:t>
      </w:r>
      <w:hyperlink r:id="rId13">
        <w:r w:rsidRPr="00926440">
          <w:rPr>
            <w:rFonts w:ascii="Calibri" w:hAnsi="Calibri" w:cs="Calibri"/>
            <w:sz w:val="24"/>
            <w:szCs w:val="24"/>
          </w:rPr>
          <w:t>https://licitanet.com.br/</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7.12.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7.13. A desistência em apresentar lance implicará exclusão da licitante da etapa de lances e na manutenção do último preço por ela apresentado, para efeito de ordenação das propostas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7.14. Em relação a itens NÃO exclusivos para participação de microempresas e empresas de pequeno porte, uma vez encerrada a etapa de lances, será efetivada a verificação automática.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7.15. Entende-se como empate àquelas situações em que as propostas apresentadas pelas microempresas e empresas de pequeno porte sejam iguais ou até 5% (cinco por cento) superiores a proposta melhor classificada, depois de encerrada a etapa de lances.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7.16.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7.17.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7.19. Na hipótese de não-contratação nos termos previstos neste item, convocação será em favor da proposta originalmente vencedora do certame.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7.20. O disposto no item 7.14 somente se aplicará quando a melhor oferta inicial não tiver sido apresentada por microempresa ou empresa de pequeno porte.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7.21. Em igualdade de condições, como critério de desempate, será assegurada preferência, sucessivamente, aos bens e serviços: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a) produzidos no País;</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b) produzidos ou prestados por empresas brasileiras;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c) produzidos ou prestados por empresas que invistam em pesquisa e no desenvolvimento de tecnologia no País (art. 3º, § 2º, incisos II, III e IV da Lei nº 8666/93);</w:t>
      </w:r>
    </w:p>
    <w:p w:rsidR="005A5A12" w:rsidRPr="00926440" w:rsidRDefault="005A5A12" w:rsidP="005A5A12">
      <w:pPr>
        <w:pStyle w:val="SemEspaamento"/>
        <w:tabs>
          <w:tab w:val="left" w:pos="142"/>
        </w:tabs>
        <w:spacing w:line="360" w:lineRule="auto"/>
        <w:jc w:val="both"/>
        <w:rPr>
          <w:rFonts w:ascii="Calibri" w:hAnsi="Calibri" w:cs="Calibri"/>
          <w:sz w:val="24"/>
          <w:szCs w:val="24"/>
          <w:highlight w:val="darkGreen"/>
        </w:rPr>
      </w:pPr>
      <w:r w:rsidRPr="00926440">
        <w:rPr>
          <w:rFonts w:ascii="Calibri" w:hAnsi="Calibri" w:cs="Calibri"/>
          <w:sz w:val="24"/>
          <w:szCs w:val="24"/>
        </w:rPr>
        <w:t>d) por empresas que comprovem cumprimento de reserva de cargos prevista em lei para pessoa com deficiência ou para reabilitado da Previdência Social e que atendam às regras de acessibilidade previstas na legislação;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7.22. Persistindo o empate, a proposta vencedora será sorteada pelo sistema eletrônico dentre as propostas empatadas.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7.23.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rsidR="005A5A12"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 xml:space="preserve">7.24. A pregoeira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 </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8. DA ACEITABILIDADE DA PROPOSTA VENCEDORA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8.1.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18º e no § 8º do art. 35 do Decreto nº 4.764/2019.</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8.2. Será desclassificada a proposta ou o lance vencedor, apresentar preço final superior ao preço máximo fixado, ou que apresentar preço manifestamente inexequível.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8.3. Considera-se inexequível a proposta que apresente preços global ou unitários simbólicos, irrisórios ou de valor zero, incompatíveis com os preços dos aparelhos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8.4. Qualquer interessado poderá requerer que se realizem diligências para aferir a exequibilidade e a legalidade das propostas, devendo apresentar as provas ou os indícios que fundamentam a suspeita.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 A Pregoeira poderá convocar o licitante para enviar documento digital complementar, por meio de funcionalidade disponível no sistema, no prazo de 02 (duas) horas, sob pena de não aceitação da proposta.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8.6.1. O prazo estabelecido poderá ser prorrogado pela Pregoeira por solicitação escrita e justificada do licitante, formulada antes de findo o prazo, e formalmente aceita pela Pregoeira.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8.6.2. Dentre os documentos passíveis de solicitação pela Pregoeira, destacam-se os que contenham as características do material ofertado, tais como marca, modelo, tipo, fabricante e procedência, além de outras informações pertinentes, a exemplo de catálogos, folhetos ou propostas, encaminhados por meio </w:t>
      </w:r>
      <w:r w:rsidRPr="00926440">
        <w:rPr>
          <w:rFonts w:ascii="Calibri" w:hAnsi="Calibri" w:cs="Calibri"/>
          <w:sz w:val="24"/>
          <w:szCs w:val="24"/>
        </w:rPr>
        <w:lastRenderedPageBreak/>
        <w:t>eletrônico, ou, se for o caso, por outro meio e prazo indicados pela Pregoeira, sem prejuízo do seu ulterior envio pelo sistema eletrônico, sob pena de não aceitação da proposta.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8.6.3. Se a proposta ou lance vencedor for desclassificado, a Pregoeira examinará a proposta ou lance subsequente, e, assim sucessivamente, na ordem de classificação.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8.6.4. Havendo necessidade, a Pregoeira suspenderá a sessão, informando no “chat” a nova data e horário para a sua continuidade.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8.6.5. A Pregoeira poderá encaminhar, por meio do sistema eletrônico, contraproposta ao licitante que apresentou o lance mais vantajoso, com o fim de negociar a obtenção de melhor preço, vedada a negociação em condições diversas das previstas neste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8.6.6. Também nas hipóteses em que a Pregoeira não aceitar a proposta e passar à subsequente, poderá negociar com o licitante para que seja obtido preço melhor.</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8.6.6.1. A negociação será realizada por meio do sistema, podendo ser acompanhada pelos demais licitantes.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8.6.7. Nos itens não exclusivos para a participação de microempresas e empresas de pequeno porte, sempre que a proposta não for aceita, e antes de a Pregoeira passar à subsequente, haverá nova verificação, pelo sistema, da eventual ocorrência do empate ficto, previsto nos artigos 44 e 45 da LC nº 123, de 2006, seguindo-se a disciplina antes estabelecida, se for o caso.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8.6.8. Encerrada a análise quanto à aceitação da proposta, a pregoeira verificará a habilitação do licitante, observado o disposto neste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 xml:space="preserve">9. DA HABILITAÇÃO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 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9.1.1. Cadastro Nacional de Empresas Inidôneas e Suspensas-CEIS.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9.1.2.1. Caso conste na Consulta de Situação do Fornecedor a existência de Ocorrências Impeditivas Indiretas, o gestor diligenciará para verificar se houve fraude por parte das empresas apontadas no Relatório de Ocorrências Impeditivas Indiretas.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9.1.2.2. A tentativa de burla será verificada por meio dos vínculos societários, linhas de fornecimento similares, dentre outros;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9.1.2.3. Constatada a existência de sanção, a Pregoeira reputará o licitante inabilitado, por falta de condição de participação.9.1.3. No caso de inabilitação, haverá nova verificação, pelo sistema, da eventual ocorrência do empate ficto, previsto nos arts. 44 e 45 da Lei Complementar nº 123, de 2006, seguindo-se a disciplina antes estabelecida para aceitação da proposta subsequente.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9.1.4.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9.1.5. Somente haverá a necessidade de comprovação do preenchimento de requisitos mediante apresentação dos documentos originais não-digitais quando houver dúvida em relação à integridade do documento digital.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9.1.6. Não serão aceitos documentos de habilitação com indicação de CNPJ/CPF diferentes, salvo aqueles legalmente permitidos.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9.1.7.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9.1.8.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 quando o licitante tenha o recolhimento dos encargos centralizado, devendo, desta forma, apresentar o documento comprobatório de autorização para a centralização.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9.1.9. Os licitantes deverão encaminhar, nos termos deste Edital, a documentação relacionada nos itens a seguir, para fins de habilitação:</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No caso de empresário individual: inscrição no Registro Público de Empresas Mercantis, a cargo da Junta Comercial da respectiva sede ou;</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lastRenderedPageBreak/>
        <w:t>Ato constitutivo - Estatuto ou Ata de registro de preços Social - e alterações em vigor</w:t>
      </w:r>
      <w:r w:rsidRPr="00926440">
        <w:rPr>
          <w:rStyle w:val="Refdenotaderodap"/>
          <w:rFonts w:ascii="Calibri" w:hAnsi="Calibri" w:cs="Calibri"/>
          <w:color w:val="000000" w:themeColor="text1"/>
          <w:sz w:val="24"/>
          <w:szCs w:val="24"/>
        </w:rPr>
        <w:footnoteReference w:id="2"/>
      </w:r>
      <w:r w:rsidRPr="00926440">
        <w:rPr>
          <w:rFonts w:ascii="Calibri" w:hAnsi="Calibri" w:cs="Calibri"/>
          <w:color w:val="000000" w:themeColor="text1"/>
          <w:sz w:val="24"/>
          <w:szCs w:val="24"/>
        </w:rPr>
        <w:t>, devidamente registradas e arquivadas na repartição competente, para as Sociedades comerciais, e, em se tratando de Sociedades por Ações, acompanhado de documentos de eleição de seus administradores, ou;</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Inscrição do ato constitutivo, no caso de Sociedades Civis, acompanhada de prova da diretoria em exercício, ou;</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Decreto de autorização, em se tratando de empresas ou sociedade estrangeira em funcionamento no País, e ato de registro ou autorização para funcionamento expedido pelo órgão competente, quando a atividade assim o exigir;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Em se tratando de microempreendedor individual – MEI: Certificado da Condição de Microempreendedor Individual - CCMEI, cuja aceitação ficará condicionada à verificação da autenticidade no sítio </w:t>
      </w:r>
      <w:hyperlink r:id="rId14">
        <w:r w:rsidRPr="00926440">
          <w:rPr>
            <w:rFonts w:ascii="Calibri" w:hAnsi="Calibri" w:cs="Calibri"/>
            <w:color w:val="000000" w:themeColor="text1"/>
            <w:sz w:val="24"/>
            <w:szCs w:val="24"/>
          </w:rPr>
          <w:t>www.portaldoempreendedor.gov.br</w:t>
        </w:r>
      </w:hyperlink>
      <w:r w:rsidRPr="00926440">
        <w:rPr>
          <w:rFonts w:ascii="Calibri" w:hAnsi="Calibri" w:cs="Calibri"/>
          <w:color w:val="000000" w:themeColor="text1"/>
          <w:sz w:val="24"/>
          <w:szCs w:val="24"/>
        </w:rPr>
        <w:t>, ou;</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sz w:val="24"/>
          <w:szCs w:val="24"/>
        </w:rPr>
      </w:pPr>
      <w:r w:rsidRPr="00926440">
        <w:rPr>
          <w:rFonts w:ascii="Calibri" w:hAnsi="Calibri" w:cs="Calibri"/>
          <w:color w:val="000000" w:themeColor="text1"/>
          <w:sz w:val="24"/>
          <w:szCs w:val="24"/>
        </w:rPr>
        <w:t xml:space="preserve">No caso de sociedade empresária ou empresa individual de responsabilidade limitada - EIRELI: ato constitutivo, estatuto ou ata de registro de preços social em vigor, devidamente registrado na Junta Comercial da </w:t>
      </w:r>
      <w:r w:rsidRPr="00926440">
        <w:rPr>
          <w:rFonts w:ascii="Calibri" w:hAnsi="Calibri" w:cs="Calibri"/>
          <w:sz w:val="24"/>
          <w:szCs w:val="24"/>
        </w:rPr>
        <w:t>respectiva sede, acompanhado de documento comprobatório de seus administradores;</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Documentos dos sócios administradores, ou cargo equivalente;</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Procuração com poderes específicos para representação perante a Comissão de Licitação, conforme o caso, acompanhada de documento do procurador;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Prova de Inscrição no CNPJ. O documento deverá ser expedido no máximo 90 (noventa) dias antes da data do recebimento dos envelopes;</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Prova de regularidade relativa ao Fundo de Garantia por Tempo de Serviço – FGTS</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 emitida pela Caixa Econômica Federal em vigor;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Prova de regularidade perante a Justiça do Trabalho, mediante a apresentação de Certidão Negativa de Débitos Trabalhistas (CNDT), ou Certidão Positiva de Débitos Trabalhistas com os mesmos efeitos da CNDT conforme lei 12.440, de 07 de julho de 2011, em vigor;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lastRenderedPageBreak/>
        <w:t>Prova de regularidade para com a Fazenda Estadual do domicílio ou sede da licitante, mediante apresentação de certidão emitida pela Secretaria competente do Estado em vigor;</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Prova de regularidade para com a Fazenda Municipal do domicílio ou sede da licitante, mediante apresentação de certidão emitida pela Secretaria competente do Município;</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Certidão negativa de falência expedida pelo distribuidor da sede da pessoa jurídica. Caso o documento não declare sua validade somente será aceito documento expedido no máximo 90 (noventa) dias antes da data do recebimento dos envelopes;</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Declaração expressa de que a licitante não emprega trabalhador nas situações previstas no inciso XXXIII do art. 7° da Constituição Federal, assinada por sócio, diretor ou procurador que tenha poderes para tal investidura, conforme modelo ANEXO III;</w:t>
      </w:r>
    </w:p>
    <w:p w:rsidR="005A5A12" w:rsidRPr="00926440" w:rsidRDefault="005A5A12" w:rsidP="005A5A12">
      <w:pPr>
        <w:pStyle w:val="PargrafodaLista"/>
        <w:widowControl w:val="0"/>
        <w:numPr>
          <w:ilvl w:val="0"/>
          <w:numId w:val="2"/>
        </w:numPr>
        <w:tabs>
          <w:tab w:val="left" w:pos="451"/>
        </w:tabs>
        <w:suppressAutoHyphens w:val="0"/>
        <w:autoSpaceDE w:val="0"/>
        <w:autoSpaceDN w:val="0"/>
        <w:spacing w:line="360" w:lineRule="auto"/>
        <w:ind w:left="0" w:firstLine="0"/>
        <w:contextualSpacing w:val="0"/>
        <w:jc w:val="both"/>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Atestado de Capacidade Técnica da Empresa, fornecido por pessoa jurídica de direito público ou privado, comprovando a execução satisfatória do objeto da presente licitação, observando-se que tal (is) atestado(s) não seja(m) emitido(s) pela própria empresa ou por empresa do mesmo grupo empresarial. O atestado deverá conter as seguintes informações:</w:t>
      </w:r>
    </w:p>
    <w:p w:rsidR="005A5A12" w:rsidRPr="00926440" w:rsidRDefault="005A5A12" w:rsidP="005A5A12">
      <w:pPr>
        <w:pStyle w:val="PargrafodaLista"/>
        <w:widowControl w:val="0"/>
        <w:numPr>
          <w:ilvl w:val="1"/>
          <w:numId w:val="2"/>
        </w:numPr>
        <w:tabs>
          <w:tab w:val="left" w:pos="426"/>
        </w:tabs>
        <w:suppressAutoHyphens w:val="0"/>
        <w:autoSpaceDE w:val="0"/>
        <w:autoSpaceDN w:val="0"/>
        <w:spacing w:line="360" w:lineRule="auto"/>
        <w:ind w:left="142" w:firstLine="0"/>
        <w:contextualSpacing w:val="0"/>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Nome, CNPJ e endereço completo do emitente;</w:t>
      </w:r>
    </w:p>
    <w:p w:rsidR="005A5A12" w:rsidRPr="00926440" w:rsidRDefault="005A5A12" w:rsidP="005A5A12">
      <w:pPr>
        <w:pStyle w:val="PargrafodaLista"/>
        <w:widowControl w:val="0"/>
        <w:numPr>
          <w:ilvl w:val="1"/>
          <w:numId w:val="2"/>
        </w:numPr>
        <w:tabs>
          <w:tab w:val="left" w:pos="426"/>
        </w:tabs>
        <w:suppressAutoHyphens w:val="0"/>
        <w:autoSpaceDE w:val="0"/>
        <w:autoSpaceDN w:val="0"/>
        <w:spacing w:line="360" w:lineRule="auto"/>
        <w:ind w:left="142" w:firstLine="0"/>
        <w:contextualSpacing w:val="0"/>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Descrição do produto fornecido ou serviço prestado;</w:t>
      </w:r>
    </w:p>
    <w:p w:rsidR="005A5A12" w:rsidRPr="00926440" w:rsidRDefault="005A5A12" w:rsidP="005A5A12">
      <w:pPr>
        <w:pStyle w:val="PargrafodaLista"/>
        <w:widowControl w:val="0"/>
        <w:numPr>
          <w:ilvl w:val="1"/>
          <w:numId w:val="2"/>
        </w:numPr>
        <w:tabs>
          <w:tab w:val="left" w:pos="426"/>
        </w:tabs>
        <w:suppressAutoHyphens w:val="0"/>
        <w:autoSpaceDE w:val="0"/>
        <w:autoSpaceDN w:val="0"/>
        <w:spacing w:line="360" w:lineRule="auto"/>
        <w:ind w:left="142" w:firstLine="0"/>
        <w:contextualSpacing w:val="0"/>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Nome da empresa que prestou (s) o(s) serviço(s);</w:t>
      </w:r>
    </w:p>
    <w:p w:rsidR="005A5A12" w:rsidRPr="00926440" w:rsidRDefault="005A5A12" w:rsidP="005A5A12">
      <w:pPr>
        <w:pStyle w:val="PargrafodaLista"/>
        <w:widowControl w:val="0"/>
        <w:numPr>
          <w:ilvl w:val="1"/>
          <w:numId w:val="2"/>
        </w:numPr>
        <w:tabs>
          <w:tab w:val="left" w:pos="426"/>
        </w:tabs>
        <w:suppressAutoHyphens w:val="0"/>
        <w:autoSpaceDE w:val="0"/>
        <w:autoSpaceDN w:val="0"/>
        <w:spacing w:line="360" w:lineRule="auto"/>
        <w:ind w:left="142" w:firstLine="0"/>
        <w:contextualSpacing w:val="0"/>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Data de emissão;</w:t>
      </w:r>
    </w:p>
    <w:p w:rsidR="005A5A12" w:rsidRPr="00926440" w:rsidRDefault="005A5A12" w:rsidP="005A5A12">
      <w:pPr>
        <w:pStyle w:val="PargrafodaLista"/>
        <w:widowControl w:val="0"/>
        <w:numPr>
          <w:ilvl w:val="1"/>
          <w:numId w:val="2"/>
        </w:numPr>
        <w:tabs>
          <w:tab w:val="left" w:pos="426"/>
        </w:tabs>
        <w:suppressAutoHyphens w:val="0"/>
        <w:autoSpaceDE w:val="0"/>
        <w:autoSpaceDN w:val="0"/>
        <w:spacing w:line="360" w:lineRule="auto"/>
        <w:ind w:left="142" w:firstLine="0"/>
        <w:contextualSpacing w:val="0"/>
        <w:rPr>
          <w:rFonts w:ascii="Calibri" w:eastAsiaTheme="minorHAnsi" w:hAnsi="Calibri" w:cs="Calibri"/>
          <w:color w:val="000000" w:themeColor="text1"/>
          <w:kern w:val="0"/>
          <w:lang w:eastAsia="en-US" w:bidi="ar-SA"/>
        </w:rPr>
      </w:pPr>
      <w:r w:rsidRPr="00926440">
        <w:rPr>
          <w:rFonts w:ascii="Calibri" w:eastAsiaTheme="minorHAnsi" w:hAnsi="Calibri" w:cs="Calibri"/>
          <w:color w:val="000000" w:themeColor="text1"/>
          <w:kern w:val="0"/>
          <w:lang w:eastAsia="en-US" w:bidi="ar-SA"/>
        </w:rPr>
        <w:t>Assinatura e identificação do signatário (nome e cargo ou função que exerce junto à emitente).</w:t>
      </w:r>
    </w:p>
    <w:p w:rsidR="005A5A12" w:rsidRPr="00926440" w:rsidRDefault="005A5A12" w:rsidP="005A5A12">
      <w:pPr>
        <w:pStyle w:val="PargrafodaLista"/>
        <w:widowControl w:val="0"/>
        <w:numPr>
          <w:ilvl w:val="0"/>
          <w:numId w:val="2"/>
        </w:numPr>
        <w:tabs>
          <w:tab w:val="left" w:pos="875"/>
          <w:tab w:val="left" w:pos="876"/>
        </w:tabs>
        <w:suppressAutoHyphens w:val="0"/>
        <w:autoSpaceDE w:val="0"/>
        <w:autoSpaceDN w:val="0"/>
        <w:spacing w:line="360" w:lineRule="auto"/>
        <w:ind w:left="357" w:hanging="357"/>
        <w:contextualSpacing w:val="0"/>
        <w:jc w:val="both"/>
        <w:rPr>
          <w:rFonts w:ascii="Calibri" w:hAnsi="Calibri" w:cs="Calibri"/>
        </w:rPr>
      </w:pPr>
      <w:r w:rsidRPr="00926440">
        <w:rPr>
          <w:rFonts w:ascii="Calibri" w:hAnsi="Calibri" w:cs="Calibri"/>
        </w:rPr>
        <w:t>Alvará de Localização e Funcionamento expedido por órgão de competente estadual ou municipal da sede do domicílio do licitante, em vigor;</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Deverá apresentar ainda:</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Declaração do </w:t>
      </w:r>
      <w:r w:rsidRPr="00926440">
        <w:rPr>
          <w:rFonts w:ascii="Calibri" w:hAnsi="Calibri" w:cs="Calibri"/>
          <w:bCs/>
          <w:color w:val="000000" w:themeColor="text1"/>
          <w:sz w:val="24"/>
          <w:szCs w:val="24"/>
        </w:rPr>
        <w:t xml:space="preserve">Anexo IV; - Condição de ME/EPP; </w:t>
      </w:r>
      <w:r w:rsidRPr="00926440">
        <w:rPr>
          <w:rFonts w:ascii="Calibri" w:hAnsi="Calibri" w:cs="Calibri"/>
          <w:color w:val="000000" w:themeColor="text1"/>
          <w:sz w:val="24"/>
          <w:szCs w:val="24"/>
        </w:rPr>
        <w:t>(se for o caso);</w:t>
      </w:r>
    </w:p>
    <w:p w:rsidR="005A5A12" w:rsidRPr="00926440" w:rsidRDefault="005A5A12" w:rsidP="005A5A12">
      <w:pPr>
        <w:pStyle w:val="SemEspaamento"/>
        <w:numPr>
          <w:ilvl w:val="0"/>
          <w:numId w:val="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bCs/>
          <w:color w:val="000000" w:themeColor="text1"/>
          <w:sz w:val="24"/>
          <w:szCs w:val="24"/>
          <w:lang w:eastAsia="pt-BR"/>
        </w:rPr>
        <w:t>Declaração do Anexo V – Referente a Habilitação.</w:t>
      </w:r>
    </w:p>
    <w:p w:rsidR="005A5A12" w:rsidRPr="00926440" w:rsidRDefault="005A5A12" w:rsidP="005A5A12">
      <w:pPr>
        <w:pStyle w:val="SemEspaamento"/>
        <w:numPr>
          <w:ilvl w:val="3"/>
          <w:numId w:val="12"/>
        </w:numPr>
        <w:tabs>
          <w:tab w:val="left" w:pos="142"/>
        </w:tabs>
        <w:spacing w:line="360" w:lineRule="auto"/>
        <w:ind w:left="0" w:firstLine="0"/>
        <w:jc w:val="both"/>
        <w:rPr>
          <w:rFonts w:ascii="Calibri" w:hAnsi="Calibri" w:cs="Calibri"/>
          <w:color w:val="000000" w:themeColor="text1"/>
          <w:sz w:val="24"/>
          <w:szCs w:val="24"/>
        </w:rPr>
      </w:pPr>
      <w:r w:rsidRPr="00926440">
        <w:rPr>
          <w:rFonts w:ascii="Calibri" w:hAnsi="Calibri" w:cs="Calibri"/>
          <w:sz w:val="24"/>
          <w:szCs w:val="24"/>
        </w:rPr>
        <w:t>. As declarações devem ser assinadas com assinatura idêntica ou documento apresentado do sócio ou procurador designado. Caso a assinatura esteja divergente a empresa será automaticamente inabilitada.</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9.1.10. O objeto social descrito no ato constitutivo referente às alíneas a), b), c) ou d) deste item (9) deverão possuir ramo de atividade compatível ao objeto deste edital.</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9.1.11. Qualquer informação incompleta ou inverídica constante dos documentos apresentados apurada pela Pregoeira, mediante simples conferência ou diligência, implicará na inabilitação da respectiva </w:t>
      </w:r>
      <w:r w:rsidRPr="00926440">
        <w:rPr>
          <w:rFonts w:ascii="Calibri" w:hAnsi="Calibri" w:cs="Calibri"/>
          <w:color w:val="000000" w:themeColor="text1"/>
          <w:sz w:val="24"/>
          <w:szCs w:val="24"/>
        </w:rPr>
        <w:lastRenderedPageBreak/>
        <w:t>licitante e envio dos documentos para o M.P.M.G (Ministério Público de Minas Gerais), para apuração, se possível, de prática delituosa, conforme art. 89 e seguintes da Lei Federal 8.666/93.</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9.1.12. Não serão aceitos protocolos de pedidos ou solicitações de documentos, em substituição aos documentos requeridos no presente Edital.</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9.1.13. A existência de restrição relativamente à regularidade fiscal e trabalhista não impede que a licitante qualificada como microempresa ou empresa de pequeno porte seja declarada vencedora, uma vez que atenda a todas as demais exigências do edital.</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9.1.14. A declaração do vencedor acontecerá no momento imediatamente posterior à fase de habilitação.</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9.1.15.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9.1.16.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9.1.17. Havendo necessidade de analisar minuciosamente os documentos exigidos, a Pregoeira suspenderá a sessão, informando no “chat” a nova data e horário para a continuidade da mesma.</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9.1.18. Será inabilitado o licitante que não comprovar sua habilitação, seja por não apresentar quaisquer dos documentos exigidos, ou apresentá-los em desacordo com o estabelecido neste Edital.</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9.1.19.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9.1.20.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lastRenderedPageBreak/>
        <w:t>9.1.21. Não havendo a comprovação cumulativa dos requisitos de habilitação, a inabilitação recairá sobre o(s) item(s) de menor(es) valor(es) cuja retirada(s) seja(m) suficiente(s) para a habilitação do licitante nos remanescentes;</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9.1.22. Constatado o atendimento às exigências de habilitação fixadas no Edital, o licitante será declarado vencedor.</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9.1.23. As Certidões que não possuírem prazo de validade, somente serão aceitas com data de emissão não superior a 90 (noventa) dias consecutivos de antecedência da data de abertura da sessão deste Pregão.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10. DO ENCAMINHAMENTO DA PROPOSTA VENCEDORA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10.1. A proposta final do licitante declarado vencedor deverá ser encaminhada no prazo de 02 (duas) horas, a contar da solicitação da Pregoeira no sistema eletrônico e deverá:</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10.1.1. Ser redigida em língua portuguesa, datilografada ou digitada, em uma via, sem emendas, rasuras, entrelinhas ou ressalvas, devendo a última folha ser assinada e as demais rubricadas pelo licitante ou seu representante legal.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10.1.2. Conter a indicação do banco, número da conta e agência do licitante vencedor, para fins de pagamento.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10.2. A proposta final deverá ser documentada nos autos e será levada em consideração no decorrer da execução da ata de registro de preços e aplicação de eventual sanção à Contratada, se for o caso;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10.3. Todas as especificações do objeto contidas na proposta, tais como marca, modelo, tipo, fabricante e procedência, vinculam a Contratada.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10.4. Os preços deverão ser expressos em moeda corrente nacional, o valor unitário em algarismos e o valor global em algarismos e por extenso (art. 5º da Lei nº 8.666/93).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10.5. Ocorrendo divergência entre os preços unitários e o preço global, prevalecerão os primeiros; no caso de divergência entre os valores numéricos e os valores expressos por extenso, prevalecerão estes últimos;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10.6. A oferta deverá ser firme e precisa, limitada, rigorosamente, ao objeto deste Edital, sem conter alternativas de preço ou de qualquer outra condição que induza o julgamento a mais de um resultado, sob pena de desclassificação.</w:t>
      </w:r>
    </w:p>
    <w:p w:rsidR="005A5A12"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10.7. A proposta deverá obedecer aos termos deste Edital e seus Anexos, não sendo considerada aquela que não corresponda às especificações ali contidas ou que estabeleça vínculo à proposta de outro licitante.</w:t>
      </w:r>
    </w:p>
    <w:p w:rsidR="005A5A12" w:rsidRPr="00C332D7" w:rsidRDefault="005A5A12" w:rsidP="005A5A12">
      <w:pPr>
        <w:spacing w:line="360" w:lineRule="auto"/>
        <w:jc w:val="both"/>
        <w:rPr>
          <w:rFonts w:ascii="Calibri" w:eastAsia="SimSun" w:hAnsi="Calibri" w:cs="Calibri"/>
          <w:b/>
          <w:color w:val="000000" w:themeColor="text1"/>
          <w:w w:val="105"/>
          <w:kern w:val="2"/>
          <w:sz w:val="24"/>
          <w:szCs w:val="24"/>
          <w:u w:val="single"/>
          <w:lang w:eastAsia="zh-CN" w:bidi="hi-IN"/>
        </w:rPr>
      </w:pPr>
      <w:r>
        <w:rPr>
          <w:rFonts w:ascii="Calibri" w:eastAsia="SimSun" w:hAnsi="Calibri" w:cs="Calibri"/>
          <w:b/>
          <w:color w:val="000000" w:themeColor="text1"/>
          <w:w w:val="105"/>
          <w:kern w:val="2"/>
          <w:sz w:val="24"/>
          <w:szCs w:val="24"/>
          <w:u w:val="single"/>
          <w:lang w:eastAsia="zh-CN" w:bidi="hi-IN"/>
        </w:rPr>
        <w:lastRenderedPageBreak/>
        <w:t>10</w:t>
      </w:r>
      <w:r w:rsidRPr="00926440">
        <w:rPr>
          <w:rFonts w:ascii="Calibri" w:eastAsia="SimSun" w:hAnsi="Calibri" w:cs="Calibri"/>
          <w:b/>
          <w:color w:val="000000" w:themeColor="text1"/>
          <w:w w:val="105"/>
          <w:kern w:val="2"/>
          <w:sz w:val="24"/>
          <w:szCs w:val="24"/>
          <w:u w:val="single"/>
          <w:lang w:eastAsia="zh-CN" w:bidi="hi-IN"/>
        </w:rPr>
        <w:t>.8. A empresa vencedora deverá apresentar PROSPECTO, ficha técnica ou outros documentos com informações que permitam a perfeita identificação e/ou qualificação do(s) objeto(s). Caso o prospecto não atenda as especificações exigidas passará para o próximo colocado subsequente. O prospecto será analisado pela Diretora de Enferma</w:t>
      </w:r>
      <w:r>
        <w:rPr>
          <w:rFonts w:ascii="Calibri" w:eastAsia="SimSun" w:hAnsi="Calibri" w:cs="Calibri"/>
          <w:b/>
          <w:color w:val="000000" w:themeColor="text1"/>
          <w:w w:val="105"/>
          <w:kern w:val="2"/>
          <w:sz w:val="24"/>
          <w:szCs w:val="24"/>
          <w:u w:val="single"/>
          <w:lang w:eastAsia="zh-CN" w:bidi="hi-IN"/>
        </w:rPr>
        <w:t>gem Ludimila Magalhães de Lima.</w:t>
      </w: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11. DOS RECURSOS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11.1. Declarado o vencedor e decorrida a fase de regularização fiscal e trabalhista da licitante qualificada como microempresa ou empresa de pequeno porte, se for o caso, será concedido o prazo de no mínimo 10 (dez) minutos, para que qualquer licitante manifeste a intenção de recorrer, de forma motivada, isto é, indicando contra qual(is) decisão(ões) pretende recorrer e por quais motivos, em campo próprio do sistema.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11.2. Havendo quem se manifeste, caberá à Pregoeira verificar a tempestividade e a existência de motivação da intenção de recorrer, para decidir se admite ou não o recurso, fundamentadamente. Nesse momento a Pregoeira não adentrará no mérito recursal, mas apenas verificará as condições de admissibilidade do recurso.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11.3. A falta de manifestação motivada do licitante quanto à intenção de recorrer importará a decadência desse direito.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11.4.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11.5. O acolhimento do recurso invalida tão somente os atos insuscetíveis de aproveitamento.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11.6. Os autos do processo permanecerão com vista franqueada aos interessados, no endereço constante neste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12. DA REABERTURA DA SESSÃO PÚBLICA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12.1. A sessão pública poderá ser reaberta: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12.1.2. Quando houver erro na aceitação do preço melhor classificado ou quando o licitante declarado vencedor não assinar a ata de registro de preços, não retirar o instrumento equivalente ou não comprovar a regularização fiscal e trabalhista, nos termos do art. 43, §1º da LC nº 123/2006. Nessas hipóteses, serão adotados os procedimentos imediatamente posteriores ao encerramento da etapa de lances.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12.2. Todos os licitantes remanescentes deverão ser convocados para acompanhar a sessão reaberta.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12.2.1. A convocação se dará por meio do sistema eletrônico (“chat”).</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 xml:space="preserve">13. DA ADJUDICAÇÃO E HOMOLOGAÇÃO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13.1. O objeto da licitação será adjudicado ao licitante declarado vencedor, por ato da Pregoeira, caso não haja interposição de recurso, ou pela autoridade competente, após a regular decisão dos recursos apresentados.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13.2. Após a fase recursal, constatada a regularidade dos atos praticados, a autoridade competente homologará o procedimento licitatório. </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 xml:space="preserve">14. DA GARANTIA DE EXECUÇÃO </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14.1. Conforme regras constantes do Projeto Básico/Termo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15. DA ATA DE REGISTRO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15.1. Homologado o resultado da licitação, terá o adjudicatário o prazo de 05 (cinco) dias úteis, contados a partir da data de sua convocação, para assinar a Ata de Registro de Preços, cujo prazo de validade encontra-se nela fixado, sob pena de decair do direito à contratação, sem prejuízo das sanções previstas neste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15.2.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úteis, a contar da data de seu recebimento.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15.3. O prazo estabelecido no subitem anterior para assinatura da Ata de Registro de Preços poderá ser prorrogado uma única vez, por igual período, quando solicitado pelo(s) licitante(s) vencedor(s), durante o seu transcurso, e desde que devidamente aceito.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15.4. Serão formalizadas tantas Atas de Registro de Preços quanto necessárias para o registro de todos os itens constantes no Termo de Referência, com a indicação do licitante vencedor, a descrição do(s) item(s), as respectivas quantidades, preços registrados e demais condições.</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15.5. O CISALP realizará periodicamente de pesquisa de mercado para comprovação da vantagem dos preços registrados na Ata de Registro de Preços –ARP.</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15.6. A minuta da ata de Registro de Preços, a ser assinada pelo licitante vencedor, estará disponível no setor de licitações do CISALP (</w:t>
      </w:r>
      <w:hyperlink r:id="rId15" w:history="1">
        <w:r w:rsidRPr="00926440">
          <w:rPr>
            <w:rStyle w:val="Hyperlink"/>
            <w:rFonts w:ascii="Calibri" w:hAnsi="Calibri" w:cs="Calibri"/>
            <w:sz w:val="24"/>
            <w:szCs w:val="24"/>
          </w:rPr>
          <w:t>licitacao@cisalp.mg.gov.br</w:t>
        </w:r>
      </w:hyperlink>
      <w:r w:rsidRPr="00926440">
        <w:rPr>
          <w:rFonts w:ascii="Calibri" w:hAnsi="Calibri" w:cs="Calibri"/>
          <w:sz w:val="24"/>
          <w:szCs w:val="24"/>
        </w:rPr>
        <w:t>) e site próprio (</w:t>
      </w:r>
      <w:hyperlink r:id="rId16" w:history="1">
        <w:r w:rsidRPr="00926440">
          <w:rPr>
            <w:rStyle w:val="Hyperlink"/>
            <w:rFonts w:ascii="Calibri" w:hAnsi="Calibri" w:cs="Calibri"/>
            <w:sz w:val="24"/>
            <w:szCs w:val="24"/>
          </w:rPr>
          <w:t>www.cisalp.mg.gov.br</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16. DO TERMO DE ATA DE REGISTRO DE PREÇOS OU INSTRUMENTO EQUIVALENTE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16.1. Após a homologação da licitação, em sendo realizada a contratação, será firmado Termo de Ata de registro de preços ou emitido instrumento equivalente.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16.2. O adjudicatário terá o prazo de 05(cinco) dias úteis, contados a partir da data de sua convocação, para assinar o Termo de Ata de registro de preços ou aceitar instrumento equivalente, conforme o caso (Nota de Empenho), sob pena de decair do direito à contratação, sem prejuízo das sanções previstas neste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16.3. Alternativamente à convocação para comparecer perante o órgão ou entidade para a assinatura do Termo de Ata de registro de preços ou aceite do instrumento equivalente, a Administração poderá encaminhá-lo para assinatura ou aceite da Adjudicatária, mediante correspondência postal com aviso de recebimento (AR) ou meio eletrônico, para que seja assinado ou aceito no prazo de 05 (cinco) dias úteis, a contar da data de seu recebimento.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16.3.1. O prazo previsto no subitem anterior poderá ser prorrogado, por igual período, por solicitação justificada do adjudicatário e aceita pela Administração.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16.3.2. O Aceite da Nota de Empenho ou do instrumento equivalente (quando for o caso), emitida à empresa adjudicada, implica no reconhecimento de que: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a) referida Nota está substituindo a ata de registro de preços, aplicando-se à relação de negócios ali estabelecida as disposições da Lei nº 8.666, de 1993;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b) a contratada se vincula à sua proposta e às previsões contidas no edital e seus anexos;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c) a contratada reconhece que as hipóteses de rescisão são aquelas previstas nos artigos 77 e 78 da Lei nº 8.666/93 e reconhece os direitos da Administração previstos nos artigos 79 e 80 da mesma Lei;</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16.3.3. O prazo de vigência da contratação e a possibilidade de sua prorrogação é conforme previsão no instrumento contratual ou no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16.3.4. Na assinatura da ata de registro de preços, será exigida a comprovação das condições de habilitação consignadas no edital, que deverão ser mantidas pelo licitante durante a vigência da ata de registro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16.3.5. Na hipótese de o vencedor da licitação não comprovar as condições de habilitação consignadas no edital ou se recusar a assinar o ata de registro de preços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a ata de registro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17. DO REAJUSTAMENTO EM SENTIDO GERAL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17.1. Os critérios estão previstos no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0"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18. DO RECEBIMENTO DO OBJETO E DA FISCALIZAÇÃO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18.1. Os critérios estão previstos no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0"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19. DAS OBRIGAÇÕES DA CONTRATANTE E DA CONTRATANTE</w:t>
      </w:r>
    </w:p>
    <w:p w:rsidR="005A5A12" w:rsidRPr="00926440" w:rsidRDefault="005A5A12" w:rsidP="005A5A12">
      <w:pPr>
        <w:pStyle w:val="SemEspaamento"/>
        <w:tabs>
          <w:tab w:val="left" w:pos="142"/>
          <w:tab w:val="left" w:pos="360"/>
        </w:tabs>
        <w:spacing w:line="360" w:lineRule="auto"/>
        <w:jc w:val="both"/>
        <w:rPr>
          <w:rFonts w:ascii="Calibri" w:hAnsi="Calibri" w:cs="Calibri"/>
          <w:w w:val="105"/>
          <w:sz w:val="24"/>
          <w:szCs w:val="24"/>
        </w:rPr>
      </w:pPr>
      <w:r w:rsidRPr="00926440">
        <w:rPr>
          <w:rFonts w:ascii="Calibri" w:hAnsi="Calibri" w:cs="Calibri"/>
          <w:w w:val="105"/>
          <w:sz w:val="24"/>
          <w:szCs w:val="24"/>
        </w:rPr>
        <w:t xml:space="preserve">19.1. </w:t>
      </w:r>
      <w:r w:rsidRPr="00926440">
        <w:rPr>
          <w:rFonts w:ascii="Calibri" w:hAnsi="Calibri" w:cs="Calibri"/>
          <w:sz w:val="24"/>
          <w:szCs w:val="24"/>
        </w:rPr>
        <w:t>Os critérios estão previstos no Termo de Referência.</w:t>
      </w:r>
    </w:p>
    <w:p w:rsidR="005A5A12" w:rsidRPr="00926440" w:rsidRDefault="005A5A12" w:rsidP="005A5A12">
      <w:pPr>
        <w:pStyle w:val="SemEspaamento"/>
        <w:tabs>
          <w:tab w:val="left" w:pos="142"/>
          <w:tab w:val="left" w:pos="360"/>
        </w:tabs>
        <w:spacing w:line="360" w:lineRule="auto"/>
        <w:jc w:val="both"/>
        <w:rPr>
          <w:rFonts w:ascii="Calibri" w:hAnsi="Calibri" w:cs="Calibri"/>
          <w:w w:val="105"/>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20. DO PAGAMENTO</w:t>
      </w:r>
    </w:p>
    <w:p w:rsidR="005A5A12" w:rsidRPr="00926440" w:rsidRDefault="005A5A12" w:rsidP="005A5A12">
      <w:pPr>
        <w:pStyle w:val="SemEspaamento"/>
        <w:tabs>
          <w:tab w:val="left" w:pos="142"/>
          <w:tab w:val="left" w:pos="360"/>
        </w:tabs>
        <w:spacing w:line="360" w:lineRule="auto"/>
        <w:jc w:val="both"/>
        <w:rPr>
          <w:rFonts w:ascii="Calibri" w:hAnsi="Calibri" w:cs="Calibri"/>
          <w:w w:val="105"/>
          <w:sz w:val="24"/>
          <w:szCs w:val="24"/>
        </w:rPr>
      </w:pPr>
      <w:r w:rsidRPr="00926440">
        <w:rPr>
          <w:rFonts w:ascii="Calibri" w:hAnsi="Calibri" w:cs="Calibri"/>
          <w:sz w:val="24"/>
          <w:szCs w:val="24"/>
        </w:rPr>
        <w:t>20.1. Os critérios estão previstos no Termo de Referência.</w:t>
      </w:r>
    </w:p>
    <w:p w:rsidR="005A5A12" w:rsidRPr="00926440" w:rsidRDefault="005A5A12" w:rsidP="005A5A12">
      <w:pPr>
        <w:pStyle w:val="SemEspaamento"/>
        <w:tabs>
          <w:tab w:val="left" w:pos="142"/>
          <w:tab w:val="left" w:pos="360"/>
        </w:tabs>
        <w:spacing w:line="360" w:lineRule="auto"/>
        <w:jc w:val="both"/>
        <w:rPr>
          <w:rFonts w:ascii="Calibri" w:hAnsi="Calibri" w:cs="Calibri"/>
          <w:w w:val="105"/>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sz w:val="24"/>
          <w:szCs w:val="24"/>
        </w:rPr>
      </w:pPr>
      <w:r w:rsidRPr="00926440">
        <w:rPr>
          <w:rFonts w:ascii="Calibri" w:hAnsi="Calibri" w:cs="Calibri"/>
          <w:b/>
          <w:sz w:val="24"/>
          <w:szCs w:val="24"/>
        </w:rPr>
        <w:t>21. DAS SANÇÕES ADMINISTRATIVAS</w:t>
      </w:r>
      <w:r w:rsidRPr="00926440">
        <w:rPr>
          <w:rFonts w:ascii="Calibri" w:hAnsi="Calibri" w:cs="Calibri"/>
          <w:sz w:val="24"/>
          <w:szCs w:val="24"/>
        </w:rPr>
        <w:t>.</w:t>
      </w:r>
    </w:p>
    <w:p w:rsidR="005A5A12" w:rsidRPr="00926440" w:rsidRDefault="005A5A12" w:rsidP="005A5A12">
      <w:pPr>
        <w:tabs>
          <w:tab w:val="left" w:pos="0"/>
          <w:tab w:val="left" w:pos="1701"/>
        </w:tabs>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 xml:space="preserve">21.1. </w:t>
      </w:r>
      <w:r w:rsidRPr="00926440">
        <w:rPr>
          <w:rFonts w:ascii="Calibri" w:hAnsi="Calibri" w:cs="Calibri"/>
          <w:sz w:val="24"/>
          <w:szCs w:val="24"/>
        </w:rPr>
        <w:t>Os critérios estão previstos no 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22. DA IMPUGNAÇÃO AO EDITAL E DO PEDIDO DE ESCLARECIMENTO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22.1. Até 03 (três) dias úteis antes da data designada para a abertura da sessão pública, qualquer pessoa poderá impugnar 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22.2. A impugnação deverá ser realizada por forma eletrônica através do site www.licitanet.com.br.</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22.3. Caberá à Pregoeira, auxiliado pelos responsáveis pela elaboração deste Edital e seus anexos, decidir sobre a impugnação no prazo de até 02 (dois) dias úteis contados da data de recebimento da impugnação.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22.4. Acolhida a impugnação, será definida e publicada nova data para a realização do certame.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22.5. Os pedidos de esclarecimentos referentes a este processo licitatório deverão ser enviados à Pregoeira, até 03 (três) dias úteis anteriores à data designada para abertura da sessão pública, deverão ser realizados por forma eletrônica através do sistema.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22.6. A pregoeira responderá aos pedidos de esclarecimentos no prazo de 02 (dois) dias úteis, contado da data de recebimento do pedido, e poderá requisitar subsídios formais aos responsáveis pela elaboração do edital e dos anexos.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22.7. As impugnações e pedidos de esclarecimentos não suspendem os prazos previstos no certame.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22.7.1. A concessão de efeito suspensivo à impugnação é medida excepcional e deverá ser motivada pela pregoeira, nos autos do processo de licitação.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22.8. As respostas aos pedidos de esclarecimentos serão divulgadas pelo sistema e vincularão os participantes e a administração.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2"/>
        </w:tabs>
        <w:spacing w:after="0" w:line="360" w:lineRule="auto"/>
        <w:jc w:val="both"/>
        <w:rPr>
          <w:rFonts w:ascii="Calibri" w:hAnsi="Calibri" w:cs="Calibri"/>
          <w:b/>
          <w:sz w:val="24"/>
          <w:szCs w:val="24"/>
        </w:rPr>
      </w:pPr>
      <w:r w:rsidRPr="00926440">
        <w:rPr>
          <w:rFonts w:ascii="Calibri" w:hAnsi="Calibri" w:cs="Calibri"/>
          <w:b/>
          <w:sz w:val="24"/>
          <w:szCs w:val="24"/>
        </w:rPr>
        <w:t>23. DAS DISPOSIÇÕES GERAIS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 Da sessão pública do Pregão divulgar-se-á Ata no sistema eletrônico.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23.3. Todas as referências de tempo no Edital, no aviso e durante a sessão pública observarão o horário de Brasília – DF.</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23.4. 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23.5. A homologação do resultado desta licitação não implicará direito à contratação.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23.6. As normas disciplinadoras da licitação serão sempre interpretadas em favor da ampliação da disputa entre os interessados, desde que não comprometam o interesse da Administração, o princípio da isonomia, a finalidade e a segurança da contratação.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23.7. Os licitantes assumem todos os custos de preparação e apresentação de suas propostas e a Administração não será, em nenhum caso, responsável por esses custos, independentemente da condução ou do resultado do processo licitatório.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23.8. Na contagem dos prazos estabelecidos neste Edital e seus Anexos, excluir-se-á o dia do início e incluir-se-á o do vencimento. Só se iniciam e vencem os prazos em dias e horários de expediente na Administração.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23.9. O desatendimento de exigências formais não essenciais não importará o afastamento do licitante, desde que seja possível o aproveitamento do ato, observados os princípios da isonomia e do interesse público.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23.10. Em caso de divergência entre disposições deste Edital e de seus anexos ou demais peças que compõem o processo, prevalecerá as deste Edital.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23.11. O Edital está disponibilizado, na íntegra, no endereço eletrônico, </w:t>
      </w:r>
      <w:hyperlink r:id="rId17" w:history="1">
        <w:r w:rsidRPr="00926440">
          <w:rPr>
            <w:rFonts w:ascii="Calibri" w:hAnsi="Calibri" w:cs="Calibri"/>
            <w:sz w:val="24"/>
            <w:szCs w:val="24"/>
          </w:rPr>
          <w:t>https://www.cisalp.mg.gov.br/editais-e-licitacoes</w:t>
        </w:r>
      </w:hyperlink>
      <w:r w:rsidRPr="00926440">
        <w:rPr>
          <w:rFonts w:ascii="Calibri" w:hAnsi="Calibri" w:cs="Calibri"/>
          <w:sz w:val="24"/>
          <w:szCs w:val="24"/>
        </w:rPr>
        <w:t>, www.licitanet.com.br e também poderão ser lidos e/ou obtidos no endereço Rua Juquinha Souto, nº 100, bairro Novo Horizonte, Lagoa Formosa/MG, CEP: 38.720-000, nos dias úteis, no horário das 8 horas às 16 horas, mesmo endereço e período no qual os autos do processo administrativo permanecerão com vista franqueada aos interessados.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23.12.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23.13. Uma vez incluído no processo licitatório, nenhum documento será devolvido.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23.14. Na análise da documentação e no julgamento das Propostas Comerciais, a Pregoeira poderá, a seu critério, solicitar o assessoramento técnico de órgãos ou de profissionais especializados.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23.15. Toda a documentação apresentada neste edital e seus anexos são complementares entre si, de modo que qualquer detalhe que se mencione em um documento e se omita em outro será considerado especificado e válido.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23.16. A Pregoeira,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lastRenderedPageBreak/>
        <w:t>23.17. O não cumprimento da diligência poderá ensejar a desclassificação da proposta ou a inabilitação do licitante.</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23.18. As decisões da Pregoeira serão publicadas no portal da Associação Mineira dos Municípios – AMM e divulgadas no portal de transparência: </w:t>
      </w:r>
      <w:hyperlink r:id="rId18" w:history="1">
        <w:r w:rsidRPr="00926440">
          <w:rPr>
            <w:rFonts w:ascii="Calibri" w:hAnsi="Calibri" w:cs="Calibri"/>
            <w:sz w:val="24"/>
            <w:szCs w:val="24"/>
          </w:rPr>
          <w:t>https://www.cisalp.mg.gov.br/editais-e-licitacoes</w:t>
        </w:r>
      </w:hyperlink>
      <w:r w:rsidRPr="00926440">
        <w:rPr>
          <w:rFonts w:ascii="Calibri" w:hAnsi="Calibri" w:cs="Calibri"/>
          <w:sz w:val="24"/>
          <w:szCs w:val="24"/>
        </w:rPr>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23.19. A participação do licitante nesta licitação implica no conhecimento integral dos termos e condições inseridas neste edital, bem como das demais normas legais que disciplinam a matéria.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23.20. A presente licitação não importa, necessariamente, em contratação, podendo o CISALP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23.21. Para atender a seus interesses, o CISALP poderá alterar quantitativos, sem que isto implique alteração dos preços unitários ofertados, obedecidos os limites estabelecidos no § 1º do art. 65, da Lei Federal n 8.666/93.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23.22. O CISALP poderá prorrogar, por conveniência exclusiva, a qualquer tempo, os prazos para recebimento das propostas ou para sua abertura.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23.23. O foro designado para julgamento de quaisquer questões judiciais resultantes deste Edital será o da Comarca de Patos de Minas/MG.</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 Integram este Edital, para todos os fins e efeitos, os seguintes anexos: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23.24.1. ANEXO I – Projeto Básico/Termo de Referência</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23.24.2. ANEXO II – Proposta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23.24.3. ANEXO III - Declaração (disposto no inc. XXXIII, do art. 7º da Constituição Federal)</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23.24.4. ANEXO IV – Modelo de Declaração de Condição de ME ou EPP</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23.24.5.  Anexo V – Declaração Referente à Habilitação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23.24.6. Anexo VI – Minuta de Contrato</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23.24.7. Anexo VII– Minuta da Ata de Registro de Preços</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center"/>
        <w:rPr>
          <w:rFonts w:ascii="Calibri" w:hAnsi="Calibri" w:cs="Calibri"/>
          <w:color w:val="000000" w:themeColor="text1"/>
          <w:sz w:val="24"/>
          <w:szCs w:val="24"/>
        </w:rPr>
      </w:pPr>
      <w:r w:rsidRPr="00926440">
        <w:rPr>
          <w:rFonts w:ascii="Calibri" w:hAnsi="Calibri" w:cs="Calibri"/>
          <w:sz w:val="24"/>
          <w:szCs w:val="24"/>
        </w:rPr>
        <w:t xml:space="preserve">Lagoa Formosa, </w:t>
      </w:r>
      <w:r>
        <w:rPr>
          <w:rFonts w:ascii="Calibri" w:hAnsi="Calibri" w:cs="Calibri"/>
          <w:color w:val="000000" w:themeColor="text1"/>
          <w:sz w:val="24"/>
          <w:szCs w:val="24"/>
        </w:rPr>
        <w:t xml:space="preserve">26 </w:t>
      </w:r>
      <w:r w:rsidRPr="00926440">
        <w:rPr>
          <w:rFonts w:ascii="Calibri" w:hAnsi="Calibri" w:cs="Calibri"/>
          <w:color w:val="000000" w:themeColor="text1"/>
          <w:sz w:val="24"/>
          <w:szCs w:val="24"/>
        </w:rPr>
        <w:t xml:space="preserve">de </w:t>
      </w:r>
      <w:r>
        <w:rPr>
          <w:rFonts w:ascii="Calibri" w:hAnsi="Calibri" w:cs="Calibri"/>
          <w:color w:val="000000" w:themeColor="text1"/>
          <w:sz w:val="24"/>
          <w:szCs w:val="24"/>
        </w:rPr>
        <w:t>janeiro de 2023</w:t>
      </w:r>
      <w:r w:rsidRPr="00926440">
        <w:rPr>
          <w:rFonts w:ascii="Calibri" w:hAnsi="Calibri" w:cs="Calibri"/>
          <w:color w:val="000000" w:themeColor="text1"/>
          <w:sz w:val="24"/>
          <w:szCs w:val="24"/>
        </w:rPr>
        <w:t>.</w:t>
      </w:r>
    </w:p>
    <w:p w:rsidR="005A5A12" w:rsidRPr="00926440" w:rsidRDefault="005A5A12" w:rsidP="005A5A12">
      <w:pPr>
        <w:pStyle w:val="SemEspaamento"/>
        <w:tabs>
          <w:tab w:val="left" w:pos="142"/>
        </w:tabs>
        <w:spacing w:line="360" w:lineRule="auto"/>
        <w:rPr>
          <w:rFonts w:ascii="Calibri" w:hAnsi="Calibri" w:cs="Calibri"/>
          <w:sz w:val="24"/>
          <w:szCs w:val="24"/>
        </w:rPr>
      </w:pPr>
    </w:p>
    <w:p w:rsidR="005A5A12" w:rsidRDefault="005A5A12" w:rsidP="005A5A12">
      <w:pPr>
        <w:spacing w:after="0" w:line="240" w:lineRule="auto"/>
        <w:jc w:val="center"/>
        <w:rPr>
          <w:rFonts w:ascii="Calibri" w:hAnsi="Calibri" w:cs="Calibri"/>
          <w:sz w:val="24"/>
          <w:szCs w:val="24"/>
        </w:rPr>
      </w:pPr>
      <w:r>
        <w:rPr>
          <w:rFonts w:ascii="Calibri" w:hAnsi="Calibri" w:cs="Calibri"/>
          <w:sz w:val="24"/>
          <w:szCs w:val="24"/>
        </w:rPr>
        <w:t>César Caetano de Almeida F</w:t>
      </w:r>
      <w:r w:rsidRPr="005F2E56">
        <w:rPr>
          <w:rFonts w:ascii="Calibri" w:hAnsi="Calibri" w:cs="Calibri"/>
          <w:sz w:val="24"/>
          <w:szCs w:val="24"/>
        </w:rPr>
        <w:t>ilho</w:t>
      </w:r>
    </w:p>
    <w:p w:rsidR="005A5A12" w:rsidRDefault="005A5A12" w:rsidP="005A5A12">
      <w:pPr>
        <w:tabs>
          <w:tab w:val="left" w:pos="142"/>
        </w:tabs>
        <w:spacing w:after="0" w:line="240" w:lineRule="auto"/>
        <w:jc w:val="center"/>
        <w:rPr>
          <w:rFonts w:ascii="Calibri" w:hAnsi="Calibri" w:cs="Calibri"/>
          <w:b/>
          <w:w w:val="105"/>
          <w:sz w:val="24"/>
          <w:szCs w:val="24"/>
        </w:rPr>
      </w:pPr>
      <w:r w:rsidRPr="00533796">
        <w:rPr>
          <w:rFonts w:ascii="Calibri" w:hAnsi="Calibri" w:cs="Calibri"/>
          <w:b/>
          <w:w w:val="105"/>
          <w:sz w:val="24"/>
          <w:szCs w:val="24"/>
        </w:rPr>
        <w:t>Presidente do CISALP</w:t>
      </w:r>
    </w:p>
    <w:p w:rsidR="005A5A12" w:rsidRPr="00C332D7" w:rsidRDefault="005A5A12" w:rsidP="005A5A12">
      <w:pPr>
        <w:tabs>
          <w:tab w:val="left" w:pos="142"/>
        </w:tabs>
        <w:spacing w:after="0" w:line="240" w:lineRule="auto"/>
        <w:jc w:val="center"/>
        <w:rPr>
          <w:rFonts w:ascii="Calibri" w:hAnsi="Calibri" w:cs="Calibri"/>
          <w:b/>
          <w:w w:val="105"/>
          <w:sz w:val="24"/>
          <w:szCs w:val="24"/>
        </w:rPr>
      </w:pPr>
    </w:p>
    <w:p w:rsidR="005A5A12" w:rsidRPr="00926440" w:rsidRDefault="005A5A12" w:rsidP="005A5A12">
      <w:pPr>
        <w:tabs>
          <w:tab w:val="left" w:pos="142"/>
        </w:tabs>
        <w:spacing w:after="0" w:line="240" w:lineRule="auto"/>
        <w:jc w:val="center"/>
        <w:rPr>
          <w:rFonts w:ascii="Calibri" w:hAnsi="Calibri" w:cs="Calibri"/>
          <w:w w:val="105"/>
          <w:sz w:val="24"/>
          <w:szCs w:val="24"/>
        </w:rPr>
      </w:pPr>
      <w:r w:rsidRPr="00926440">
        <w:rPr>
          <w:rFonts w:ascii="Calibri" w:hAnsi="Calibri" w:cs="Calibri"/>
          <w:w w:val="105"/>
          <w:sz w:val="24"/>
          <w:szCs w:val="24"/>
        </w:rPr>
        <w:t>Tatiana Luísa de Melo</w:t>
      </w:r>
    </w:p>
    <w:p w:rsidR="005A5A12" w:rsidRPr="00C10227" w:rsidRDefault="005A5A12" w:rsidP="005A5A12">
      <w:pPr>
        <w:tabs>
          <w:tab w:val="left" w:pos="142"/>
        </w:tabs>
        <w:spacing w:after="0" w:line="240" w:lineRule="auto"/>
        <w:jc w:val="center"/>
        <w:rPr>
          <w:rFonts w:ascii="Calibri" w:hAnsi="Calibri" w:cs="Calibri"/>
          <w:b/>
          <w:w w:val="105"/>
          <w:sz w:val="24"/>
          <w:szCs w:val="24"/>
        </w:rPr>
      </w:pPr>
      <w:r w:rsidRPr="00926440">
        <w:rPr>
          <w:rFonts w:ascii="Calibri" w:hAnsi="Calibri" w:cs="Calibri"/>
          <w:b/>
          <w:w w:val="105"/>
          <w:sz w:val="24"/>
          <w:szCs w:val="24"/>
        </w:rPr>
        <w:t>Pregoeira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5A5A12" w:rsidRPr="00926440" w:rsidTr="008608F8">
        <w:trPr>
          <w:trHeight w:val="274"/>
        </w:trPr>
        <w:tc>
          <w:tcPr>
            <w:tcW w:w="10222"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w w:val="105"/>
                <w:sz w:val="24"/>
                <w:szCs w:val="24"/>
                <w:u w:val="thick"/>
              </w:rPr>
              <w:lastRenderedPageBreak/>
              <w:t>ANEXO I PROJETO BÁSICO/ TERMO DE REFERÊNCIA</w:t>
            </w:r>
          </w:p>
        </w:tc>
      </w:tr>
    </w:tbl>
    <w:p w:rsidR="005A5A12" w:rsidRPr="00926440"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p>
    <w:p w:rsidR="005A5A12" w:rsidRPr="00754A57" w:rsidRDefault="005A5A12" w:rsidP="005A5A12">
      <w:pPr>
        <w:pStyle w:val="SemEspaamento"/>
        <w:tabs>
          <w:tab w:val="left" w:pos="142"/>
        </w:tabs>
        <w:spacing w:line="360" w:lineRule="auto"/>
        <w:jc w:val="center"/>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PREGÃO ELETRÔNICO N°00</w:t>
      </w:r>
      <w:r>
        <w:rPr>
          <w:rFonts w:ascii="Calibri" w:hAnsi="Calibri" w:cs="Calibri"/>
          <w:b/>
          <w:color w:val="000000" w:themeColor="text1"/>
          <w:w w:val="105"/>
          <w:sz w:val="24"/>
          <w:szCs w:val="24"/>
        </w:rPr>
        <w:t>6</w:t>
      </w:r>
      <w:r w:rsidRPr="00754A57">
        <w:rPr>
          <w:rFonts w:ascii="Calibri" w:hAnsi="Calibri" w:cs="Calibri"/>
          <w:b/>
          <w:color w:val="000000" w:themeColor="text1"/>
          <w:w w:val="105"/>
          <w:sz w:val="24"/>
          <w:szCs w:val="24"/>
        </w:rPr>
        <w:t>/2023</w:t>
      </w:r>
    </w:p>
    <w:p w:rsidR="005A5A12" w:rsidRPr="00926440" w:rsidRDefault="005A5A12" w:rsidP="005A5A12">
      <w:pPr>
        <w:pStyle w:val="SemEspaamento"/>
        <w:tabs>
          <w:tab w:val="left" w:pos="142"/>
        </w:tabs>
        <w:spacing w:line="360" w:lineRule="auto"/>
        <w:jc w:val="center"/>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PROCESSO Nº 00</w:t>
      </w:r>
      <w:r>
        <w:rPr>
          <w:rFonts w:ascii="Calibri" w:hAnsi="Calibri" w:cs="Calibri"/>
          <w:b/>
          <w:color w:val="000000" w:themeColor="text1"/>
          <w:w w:val="105"/>
          <w:sz w:val="24"/>
          <w:szCs w:val="24"/>
        </w:rPr>
        <w:t>7</w:t>
      </w:r>
      <w:r w:rsidRPr="00754A57">
        <w:rPr>
          <w:rFonts w:ascii="Calibri" w:hAnsi="Calibri" w:cs="Calibri"/>
          <w:b/>
          <w:color w:val="000000" w:themeColor="text1"/>
          <w:w w:val="105"/>
          <w:sz w:val="24"/>
          <w:szCs w:val="24"/>
        </w:rPr>
        <w:t>/2023</w:t>
      </w:r>
    </w:p>
    <w:p w:rsidR="005A5A12" w:rsidRPr="00926440" w:rsidRDefault="005A5A12" w:rsidP="005A5A12">
      <w:pPr>
        <w:pStyle w:val="SemEspaamento"/>
        <w:tabs>
          <w:tab w:val="left" w:pos="142"/>
        </w:tabs>
        <w:spacing w:line="360" w:lineRule="auto"/>
        <w:jc w:val="both"/>
        <w:rPr>
          <w:rFonts w:ascii="Calibri" w:hAnsi="Calibri" w:cs="Calibri"/>
          <w:b/>
          <w:color w:val="000000" w:themeColor="text1"/>
          <w:sz w:val="24"/>
          <w:szCs w:val="24"/>
        </w:rPr>
      </w:pPr>
    </w:p>
    <w:p w:rsidR="005A5A12" w:rsidRPr="00926440" w:rsidRDefault="005A5A12" w:rsidP="005A5A12">
      <w:pPr>
        <w:pStyle w:val="PargrafodaLista"/>
        <w:widowControl w:val="0"/>
        <w:numPr>
          <w:ilvl w:val="0"/>
          <w:numId w:val="3"/>
        </w:numPr>
        <w:tabs>
          <w:tab w:val="left" w:pos="142"/>
          <w:tab w:val="left" w:pos="360"/>
        </w:tabs>
        <w:suppressAutoHyphens w:val="0"/>
        <w:autoSpaceDE w:val="0"/>
        <w:autoSpaceDN w:val="0"/>
        <w:spacing w:line="360" w:lineRule="auto"/>
        <w:ind w:left="0" w:firstLine="0"/>
        <w:contextualSpacing w:val="0"/>
        <w:jc w:val="both"/>
        <w:rPr>
          <w:rFonts w:ascii="Calibri" w:hAnsi="Calibri" w:cs="Calibri"/>
          <w:b/>
          <w:color w:val="000000" w:themeColor="text1"/>
        </w:rPr>
      </w:pPr>
      <w:r w:rsidRPr="00926440">
        <w:rPr>
          <w:rFonts w:ascii="Calibri" w:hAnsi="Calibri" w:cs="Calibri"/>
          <w:b/>
          <w:color w:val="000000" w:themeColor="text1"/>
          <w:w w:val="105"/>
        </w:rPr>
        <w:t>OBJETO DA CONTRATAÇÃO</w:t>
      </w:r>
    </w:p>
    <w:p w:rsidR="005A5A12" w:rsidRPr="00926440" w:rsidRDefault="005A5A12" w:rsidP="005A5A12">
      <w:pPr>
        <w:spacing w:after="0" w:line="360" w:lineRule="auto"/>
        <w:jc w:val="both"/>
        <w:rPr>
          <w:rFonts w:ascii="Calibri" w:hAnsi="Calibri" w:cs="Calibri"/>
          <w:b/>
          <w:bCs/>
          <w:sz w:val="24"/>
          <w:szCs w:val="24"/>
        </w:rPr>
      </w:pPr>
      <w:r w:rsidRPr="00926440">
        <w:rPr>
          <w:rFonts w:ascii="Calibri" w:hAnsi="Calibri" w:cs="Calibri"/>
          <w:color w:val="000000" w:themeColor="text1"/>
          <w:sz w:val="24"/>
          <w:szCs w:val="24"/>
        </w:rPr>
        <w:t>1.1</w:t>
      </w:r>
      <w:r w:rsidRPr="00926440">
        <w:rPr>
          <w:rFonts w:ascii="Calibri" w:hAnsi="Calibri" w:cs="Calibri"/>
          <w:sz w:val="24"/>
          <w:szCs w:val="24"/>
        </w:rPr>
        <w:t xml:space="preserve">. O objeto da presente licitação é a escolha da proposta mais vantajosa para, </w:t>
      </w:r>
      <w:r w:rsidRPr="00926440">
        <w:rPr>
          <w:rFonts w:ascii="Calibri" w:hAnsi="Calibri" w:cs="Calibri"/>
          <w:b/>
          <w:sz w:val="24"/>
          <w:szCs w:val="24"/>
        </w:rPr>
        <w:t xml:space="preserve">REGISTRO DE PREÇOS </w:t>
      </w:r>
      <w:r w:rsidRPr="009215AD">
        <w:rPr>
          <w:rFonts w:ascii="Calibri" w:hAnsi="Calibri" w:cs="Calibri"/>
          <w:b/>
          <w:bCs/>
          <w:sz w:val="24"/>
        </w:rPr>
        <w:t xml:space="preserve">PARA CONTRATAÇÃO DE EMPRESA - PESSOA JURÍDICA, ESPECIALIZADA </w:t>
      </w:r>
      <w:r w:rsidRPr="009215AD">
        <w:rPr>
          <w:rFonts w:ascii="Calibri" w:hAnsi="Calibri" w:cs="Calibri"/>
          <w:b/>
          <w:sz w:val="24"/>
        </w:rPr>
        <w:t xml:space="preserve">NA PRESTAÇÃO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w:t>
      </w:r>
      <w:r w:rsidRPr="00926440">
        <w:rPr>
          <w:rFonts w:ascii="Calibri" w:hAnsi="Calibri" w:cs="Calibri"/>
          <w:b/>
          <w:sz w:val="24"/>
          <w:szCs w:val="24"/>
        </w:rPr>
        <w:t xml:space="preserve">, </w:t>
      </w:r>
      <w:r w:rsidRPr="00926440">
        <w:rPr>
          <w:rFonts w:ascii="Calibri" w:hAnsi="Calibri" w:cs="Calibri"/>
          <w:sz w:val="24"/>
          <w:szCs w:val="24"/>
        </w:rPr>
        <w:t xml:space="preserve">conforme descrição(ões) detalhada(s) constante no Anexo I deste edital. </w:t>
      </w:r>
      <w:r w:rsidRPr="00926440">
        <w:rPr>
          <w:rFonts w:ascii="Calibri" w:hAnsi="Calibri" w:cs="Calibri"/>
          <w:b/>
          <w:sz w:val="24"/>
          <w:szCs w:val="24"/>
        </w:rPr>
        <w:t>Todos os itens deverão ser entregues na sede da CONTRATANTE,</w:t>
      </w:r>
      <w:r w:rsidRPr="00926440">
        <w:rPr>
          <w:rFonts w:ascii="Calibri" w:hAnsi="Calibri" w:cs="Calibri"/>
          <w:sz w:val="24"/>
          <w:szCs w:val="24"/>
        </w:rPr>
        <w:t xml:space="preserve"> conforme condições, quantidades e exigências estabelecidas neste Edital e seus anexos.</w:t>
      </w:r>
    </w:p>
    <w:p w:rsidR="005A5A12" w:rsidRPr="00926440" w:rsidRDefault="005A5A12" w:rsidP="005A5A12">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926440">
        <w:rPr>
          <w:rFonts w:ascii="Calibri" w:hAnsi="Calibri" w:cs="Calibri"/>
          <w:color w:val="000000" w:themeColor="text1"/>
          <w:sz w:val="24"/>
          <w:szCs w:val="24"/>
        </w:rPr>
        <w:t>1.2.</w:t>
      </w:r>
      <w:r w:rsidRPr="00926440">
        <w:rPr>
          <w:rFonts w:ascii="Calibri" w:hAnsi="Calibri" w:cs="Calibri"/>
          <w:b/>
          <w:color w:val="000000" w:themeColor="text1"/>
          <w:sz w:val="24"/>
          <w:szCs w:val="24"/>
        </w:rPr>
        <w:t xml:space="preserve"> </w:t>
      </w:r>
      <w:r w:rsidRPr="00926440">
        <w:rPr>
          <w:rFonts w:ascii="Calibri" w:hAnsi="Calibri" w:cs="Calibri"/>
          <w:color w:val="000000" w:themeColor="text1"/>
          <w:w w:val="105"/>
          <w:sz w:val="24"/>
          <w:szCs w:val="24"/>
        </w:rPr>
        <w:t>Os itens deverão ser entregues nos locais estabelecidos pela CONTRATANTE de cada município consorciado que aderir a Ata de Registro de Preços, em horário compreendido entre as 08h00min e às 16h00min, de segunda a sexta-feira, sob responsabilidade do funcionário nomeado para este fim, sendo:</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1.2.1. Entes consorciados ao CISALP: Arapuá, Brasilândia de Minas, Carmo do Paranaíba, Cruzeiro da Fortaleza, Dom Bosco, Guarda Mor, Guimarânia, Lagamar, Lagoa Formosa, Lagoa Grande, Matutina, Patos de Minas, Paracatu, Presidente Olegário, Rio Paranaíba, São Gotardo, São Gonçalo do Abaeté, Santa Rosa da Serra, Serra do Salitre, Tiros, Varjão de Minas e Vazante.</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1.2.2. Municípios que consorciarem ao CISALP durante o período de vigência da ata.</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eastAsia="Calibri" w:hAnsi="Calibri" w:cs="Calibri"/>
          <w:b/>
          <w:sz w:val="24"/>
          <w:szCs w:val="24"/>
        </w:rPr>
        <w:t>1.2.3. Clínicas médicas especializadas geridas pelo CISALP.</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1.3. A licitação será dividida em</w:t>
      </w:r>
      <w:r>
        <w:rPr>
          <w:rFonts w:ascii="Calibri" w:hAnsi="Calibri" w:cs="Calibri"/>
          <w:color w:val="000000" w:themeColor="text1"/>
          <w:sz w:val="24"/>
          <w:szCs w:val="24"/>
        </w:rPr>
        <w:t xml:space="preserve"> lotes</w:t>
      </w:r>
      <w:r w:rsidRPr="00926440">
        <w:rPr>
          <w:rFonts w:ascii="Calibri" w:hAnsi="Calibri" w:cs="Calibri"/>
          <w:color w:val="000000" w:themeColor="text1"/>
          <w:sz w:val="24"/>
          <w:szCs w:val="24"/>
        </w:rPr>
        <w:t>, conforme tabela constante do Termo de Referência, facultando-se ao licitante a participação em quantos itens for de seu interesse.</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1.4. O critério de julgamento adotado será o </w:t>
      </w:r>
      <w:r w:rsidRPr="00926440">
        <w:rPr>
          <w:rFonts w:ascii="Calibri" w:hAnsi="Calibri" w:cs="Calibri"/>
          <w:b/>
          <w:color w:val="000000" w:themeColor="text1"/>
          <w:sz w:val="24"/>
          <w:szCs w:val="24"/>
        </w:rPr>
        <w:t xml:space="preserve">MENOR PREÇO POR </w:t>
      </w:r>
      <w:r>
        <w:rPr>
          <w:rFonts w:ascii="Calibri" w:hAnsi="Calibri" w:cs="Calibri"/>
          <w:b/>
          <w:color w:val="000000" w:themeColor="text1"/>
          <w:sz w:val="24"/>
          <w:szCs w:val="24"/>
        </w:rPr>
        <w:t>LOTE</w:t>
      </w:r>
      <w:r w:rsidRPr="00926440">
        <w:rPr>
          <w:rFonts w:ascii="Calibri" w:hAnsi="Calibri" w:cs="Calibri"/>
          <w:b/>
          <w:color w:val="000000" w:themeColor="text1"/>
          <w:sz w:val="24"/>
          <w:szCs w:val="24"/>
        </w:rPr>
        <w:t>,</w:t>
      </w:r>
      <w:r w:rsidRPr="00926440">
        <w:rPr>
          <w:rFonts w:ascii="Calibri" w:hAnsi="Calibri" w:cs="Calibri"/>
          <w:color w:val="000000" w:themeColor="text1"/>
          <w:sz w:val="24"/>
          <w:szCs w:val="24"/>
        </w:rPr>
        <w:t xml:space="preserve"> observadas as exigências contidas neste Edital e seus Anexos quanto às especificações do objeto.</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color w:val="000000" w:themeColor="text1"/>
          <w:sz w:val="24"/>
          <w:szCs w:val="24"/>
        </w:rPr>
        <w:lastRenderedPageBreak/>
        <w:t xml:space="preserve">1.5. </w:t>
      </w:r>
      <w:r w:rsidRPr="00926440">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 xml:space="preserve">1.7. </w:t>
      </w:r>
      <w:r w:rsidRPr="00926440">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5A5A12" w:rsidRPr="00926440" w:rsidRDefault="005A5A12" w:rsidP="005A5A12">
      <w:pPr>
        <w:tabs>
          <w:tab w:val="left" w:pos="142"/>
        </w:tabs>
        <w:spacing w:after="0" w:line="360" w:lineRule="auto"/>
        <w:jc w:val="both"/>
        <w:rPr>
          <w:rFonts w:ascii="Calibri" w:hAnsi="Calibri" w:cs="Calibri"/>
          <w:bCs/>
          <w:sz w:val="24"/>
          <w:szCs w:val="24"/>
        </w:rPr>
      </w:pPr>
      <w:r w:rsidRPr="00926440">
        <w:rPr>
          <w:rFonts w:ascii="Calibri" w:hAnsi="Calibri" w:cs="Calibri"/>
          <w:bCs/>
          <w:sz w:val="24"/>
          <w:szCs w:val="24"/>
        </w:rPr>
        <w:t>1.8. Estas, pois, são as razões e os fundamentos que justificam a adoção do sistema de registro de preços, sob pena de contrariedade ao princípio da supremacia do interesse público.</w:t>
      </w:r>
    </w:p>
    <w:p w:rsidR="005A5A12" w:rsidRPr="00926440" w:rsidRDefault="005A5A12" w:rsidP="005A5A12">
      <w:pPr>
        <w:tabs>
          <w:tab w:val="left" w:pos="142"/>
        </w:tabs>
        <w:spacing w:after="0" w:line="360" w:lineRule="auto"/>
        <w:jc w:val="both"/>
        <w:rPr>
          <w:rFonts w:ascii="Calibri" w:hAnsi="Calibri" w:cs="Calibri"/>
          <w:bCs/>
          <w:sz w:val="24"/>
          <w:szCs w:val="24"/>
        </w:rPr>
      </w:pPr>
    </w:p>
    <w:p w:rsidR="005A5A12" w:rsidRPr="00926440" w:rsidRDefault="005A5A12" w:rsidP="005A5A12">
      <w:pPr>
        <w:pStyle w:val="Ttulo1"/>
        <w:keepNext w:val="0"/>
        <w:keepLines w:val="0"/>
        <w:widowControl w:val="0"/>
        <w:numPr>
          <w:ilvl w:val="0"/>
          <w:numId w:val="3"/>
        </w:numPr>
        <w:tabs>
          <w:tab w:val="left" w:pos="142"/>
          <w:tab w:val="left" w:pos="360"/>
        </w:tabs>
        <w:autoSpaceDE w:val="0"/>
        <w:autoSpaceDN w:val="0"/>
        <w:spacing w:before="0" w:line="360" w:lineRule="auto"/>
        <w:ind w:left="0" w:firstLine="0"/>
        <w:jc w:val="both"/>
        <w:rPr>
          <w:rFonts w:ascii="Calibri" w:hAnsi="Calibri" w:cs="Calibri"/>
          <w:color w:val="000000" w:themeColor="text1"/>
          <w:w w:val="105"/>
          <w:sz w:val="24"/>
          <w:szCs w:val="24"/>
        </w:rPr>
      </w:pPr>
      <w:r w:rsidRPr="00926440">
        <w:rPr>
          <w:rFonts w:ascii="Calibri" w:hAnsi="Calibri" w:cs="Calibri"/>
          <w:color w:val="000000" w:themeColor="text1"/>
          <w:w w:val="105"/>
          <w:sz w:val="24"/>
          <w:szCs w:val="24"/>
        </w:rPr>
        <w:t>FINALIDADE</w:t>
      </w:r>
    </w:p>
    <w:p w:rsidR="005A5A12" w:rsidRPr="00677570" w:rsidRDefault="005A5A12" w:rsidP="005A5A12">
      <w:pPr>
        <w:spacing w:line="360" w:lineRule="auto"/>
        <w:jc w:val="both"/>
        <w:rPr>
          <w:rFonts w:ascii="Calibri" w:hAnsi="Calibri" w:cs="Calibri"/>
          <w:w w:val="105"/>
          <w:sz w:val="24"/>
          <w:szCs w:val="24"/>
        </w:rPr>
      </w:pPr>
      <w:r w:rsidRPr="00926440">
        <w:rPr>
          <w:rFonts w:ascii="Calibri" w:hAnsi="Calibri" w:cs="Calibri"/>
          <w:color w:val="000000" w:themeColor="text1"/>
          <w:w w:val="105"/>
          <w:sz w:val="24"/>
          <w:szCs w:val="24"/>
        </w:rPr>
        <w:t xml:space="preserve">2.1. </w:t>
      </w:r>
      <w:r w:rsidRPr="00926440">
        <w:rPr>
          <w:rFonts w:ascii="Calibri" w:hAnsi="Calibri" w:cs="Calibri"/>
          <w:w w:val="105"/>
          <w:sz w:val="24"/>
          <w:szCs w:val="24"/>
        </w:rPr>
        <w:t xml:space="preserve">A finalidade deste termo é a </w:t>
      </w:r>
      <w:r w:rsidRPr="00926440">
        <w:rPr>
          <w:rFonts w:ascii="Calibri" w:hAnsi="Calibri" w:cs="Calibri"/>
          <w:spacing w:val="-6"/>
          <w:w w:val="105"/>
          <w:sz w:val="24"/>
          <w:szCs w:val="24"/>
        </w:rPr>
        <w:t xml:space="preserve">aquisição de </w:t>
      </w:r>
      <w:r w:rsidRPr="00926440">
        <w:rPr>
          <w:rFonts w:ascii="Calibri" w:hAnsi="Calibri" w:cs="Calibri"/>
          <w:sz w:val="24"/>
          <w:szCs w:val="24"/>
        </w:rPr>
        <w:t xml:space="preserve">itens </w:t>
      </w:r>
      <w:r>
        <w:rPr>
          <w:rFonts w:ascii="Calibri" w:hAnsi="Calibri" w:cs="Calibri"/>
          <w:sz w:val="24"/>
          <w:szCs w:val="24"/>
        </w:rPr>
        <w:t xml:space="preserve">e </w:t>
      </w:r>
      <w:r w:rsidRPr="00C332D7">
        <w:rPr>
          <w:rFonts w:ascii="Calibri" w:hAnsi="Calibri" w:cs="Calibri"/>
          <w:sz w:val="24"/>
        </w:rPr>
        <w:t>serviços de vídeo monitoramento 24 horas por câmeras de segurança e alarmes</w:t>
      </w:r>
      <w:r w:rsidRPr="00C332D7">
        <w:rPr>
          <w:rFonts w:ascii="Calibri" w:hAnsi="Calibri" w:cs="Calibri"/>
          <w:spacing w:val="-6"/>
          <w:w w:val="105"/>
          <w:sz w:val="24"/>
          <w:szCs w:val="24"/>
        </w:rPr>
        <w:t>, em</w:t>
      </w:r>
      <w:r w:rsidRPr="00C332D7">
        <w:rPr>
          <w:rFonts w:ascii="Calibri" w:hAnsi="Calibri" w:cs="Calibri"/>
          <w:sz w:val="24"/>
          <w:szCs w:val="24"/>
        </w:rPr>
        <w:t xml:space="preserve"> atendim</w:t>
      </w:r>
      <w:r w:rsidRPr="00926440">
        <w:rPr>
          <w:rFonts w:ascii="Calibri" w:hAnsi="Calibri" w:cs="Calibri"/>
          <w:sz w:val="24"/>
          <w:szCs w:val="24"/>
        </w:rPr>
        <w:t>ento a demanda do CISALP, dos entes consorciados ao CISALP e das clínicas de especialidades geridas pelo CISALP</w:t>
      </w:r>
      <w:r w:rsidRPr="00926440">
        <w:rPr>
          <w:rFonts w:ascii="Calibri" w:hAnsi="Calibri" w:cs="Calibri"/>
          <w:b/>
          <w:sz w:val="24"/>
          <w:szCs w:val="24"/>
        </w:rPr>
        <w:t>.</w:t>
      </w:r>
      <w:r w:rsidRPr="00926440">
        <w:rPr>
          <w:rFonts w:ascii="Calibri" w:hAnsi="Calibri" w:cs="Calibri"/>
          <w:w w:val="105"/>
          <w:sz w:val="24"/>
          <w:szCs w:val="24"/>
        </w:rPr>
        <w:t xml:space="preserve"> Conforme exigência legal, o CISALP realizou pesquisa de preços de mercado e estimativa de custos junto às empresas do ramo do objeto. </w:t>
      </w:r>
    </w:p>
    <w:p w:rsidR="005A5A12" w:rsidRPr="00926440" w:rsidRDefault="005A5A12" w:rsidP="005A5A12">
      <w:pPr>
        <w:pStyle w:val="PargrafodaLista"/>
        <w:widowControl w:val="0"/>
        <w:numPr>
          <w:ilvl w:val="0"/>
          <w:numId w:val="3"/>
        </w:numPr>
        <w:tabs>
          <w:tab w:val="left" w:pos="142"/>
          <w:tab w:val="left" w:pos="360"/>
          <w:tab w:val="left" w:pos="613"/>
        </w:tabs>
        <w:suppressAutoHyphens w:val="0"/>
        <w:autoSpaceDE w:val="0"/>
        <w:autoSpaceDN w:val="0"/>
        <w:spacing w:line="360" w:lineRule="auto"/>
        <w:ind w:left="0" w:firstLine="0"/>
        <w:contextualSpacing w:val="0"/>
        <w:jc w:val="both"/>
        <w:rPr>
          <w:rFonts w:ascii="Calibri" w:hAnsi="Calibri" w:cs="Calibri"/>
          <w:b/>
          <w:color w:val="000000" w:themeColor="text1"/>
        </w:rPr>
      </w:pPr>
      <w:r w:rsidRPr="00926440">
        <w:rPr>
          <w:rFonts w:ascii="Calibri" w:hAnsi="Calibri" w:cs="Calibri"/>
          <w:b/>
          <w:color w:val="000000" w:themeColor="text1"/>
          <w:w w:val="105"/>
        </w:rPr>
        <w:t>PRAZO/condições de entrega:</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color w:val="000000" w:themeColor="text1"/>
          <w:w w:val="105"/>
        </w:rPr>
      </w:pPr>
      <w:r w:rsidRPr="00926440">
        <w:rPr>
          <w:rFonts w:ascii="Calibri" w:hAnsi="Calibri" w:cs="Calibri"/>
          <w:color w:val="000000" w:themeColor="text1"/>
        </w:rPr>
        <w:t xml:space="preserve">3.1. </w:t>
      </w:r>
      <w:r w:rsidRPr="00926440">
        <w:rPr>
          <w:rFonts w:ascii="Calibri" w:hAnsi="Calibri" w:cs="Calibri"/>
          <w:color w:val="000000" w:themeColor="text1"/>
          <w:w w:val="105"/>
        </w:rPr>
        <w:t>Os itens deverão ser entregues na sede da CONTRATANTE, nos locais estabelecidos pela mesma CONTRATANTE que aderir a Ata de Registro de Preços ou pelo CISALP, no horário compreendido entre as 08h00min e às 16h00min de segunda a sexta-feira, sob responsabilidade do funcionário nomeado para este fim.</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sidRPr="00926440">
        <w:rPr>
          <w:rFonts w:ascii="Calibri" w:hAnsi="Calibri" w:cs="Calibri"/>
          <w:b/>
        </w:rPr>
        <w:t xml:space="preserve">3.2. </w:t>
      </w:r>
      <w:r w:rsidRPr="00926440">
        <w:rPr>
          <w:rFonts w:ascii="Calibri" w:eastAsia="Times New Roman" w:hAnsi="Calibri" w:cs="Calibri"/>
          <w:b/>
          <w:color w:val="000000"/>
          <w:lang w:eastAsia="pt-BR"/>
        </w:rPr>
        <w:t>A entrega</w:t>
      </w:r>
      <w:r>
        <w:rPr>
          <w:rFonts w:ascii="Calibri" w:eastAsia="Times New Roman" w:hAnsi="Calibri" w:cs="Calibri"/>
          <w:b/>
          <w:color w:val="000000"/>
          <w:lang w:eastAsia="pt-BR"/>
        </w:rPr>
        <w:t>/instalação</w:t>
      </w:r>
      <w:r w:rsidRPr="00926440">
        <w:rPr>
          <w:rFonts w:ascii="Calibri" w:eastAsia="Times New Roman" w:hAnsi="Calibri" w:cs="Calibri"/>
          <w:b/>
          <w:color w:val="000000"/>
          <w:lang w:eastAsia="pt-BR"/>
        </w:rPr>
        <w:t xml:space="preserve"> do(s) item(s) deverá ser no prazo máximo de 30 (trinta</w:t>
      </w:r>
      <w:r>
        <w:rPr>
          <w:rFonts w:ascii="Calibri" w:eastAsia="Times New Roman" w:hAnsi="Calibri" w:cs="Calibri"/>
          <w:b/>
          <w:color w:val="000000"/>
          <w:lang w:eastAsia="pt-BR"/>
        </w:rPr>
        <w:t>) dias úteis,</w:t>
      </w:r>
      <w:r w:rsidRPr="00926440">
        <w:rPr>
          <w:rFonts w:ascii="Calibri" w:eastAsia="Times New Roman" w:hAnsi="Calibri" w:cs="Calibri"/>
          <w:b/>
          <w:color w:val="000000"/>
          <w:lang w:eastAsia="pt-BR"/>
        </w:rPr>
        <w:t xml:space="preserve"> após assinatura da ata de registro de preços e emissão da nota de empenho e deverá atender todos os requisitos estabelecidos neste Edital.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sidRPr="00926440">
        <w:rPr>
          <w:rFonts w:ascii="Calibri" w:eastAsia="Times New Roman" w:hAnsi="Calibri" w:cs="Calibri"/>
          <w:color w:val="000000"/>
          <w:lang w:eastAsia="pt-BR"/>
        </w:rPr>
        <w:t xml:space="preserve">3.3. </w:t>
      </w:r>
      <w:r>
        <w:rPr>
          <w:rFonts w:ascii="Calibri" w:eastAsia="Times New Roman" w:hAnsi="Calibri" w:cs="Calibri"/>
          <w:lang w:eastAsia="pt-BR"/>
        </w:rPr>
        <w:t>Mesmo que entregue/instalado</w:t>
      </w:r>
      <w:r w:rsidRPr="00926440">
        <w:rPr>
          <w:rFonts w:ascii="Calibri" w:eastAsia="Times New Roman" w:hAnsi="Calibri" w:cs="Calibri"/>
          <w:lang w:eastAsia="pt-BR"/>
        </w:rPr>
        <w:t xml:space="preserve">, </w:t>
      </w:r>
      <w:r w:rsidRPr="00926440">
        <w:rPr>
          <w:rFonts w:ascii="Calibri" w:eastAsia="Times New Roman" w:hAnsi="Calibri" w:cs="Calibri"/>
          <w:b/>
          <w:lang w:eastAsia="pt-BR"/>
        </w:rPr>
        <w:t xml:space="preserve">caso seja detectado </w:t>
      </w:r>
      <w:r w:rsidRPr="00926440">
        <w:rPr>
          <w:rFonts w:ascii="Calibri" w:eastAsia="Times New Roman" w:hAnsi="Calibri" w:cs="Calibri"/>
          <w:b/>
          <w:u w:val="single"/>
          <w:lang w:eastAsia="pt-BR"/>
        </w:rPr>
        <w:t>qualquer (is) item(s)</w:t>
      </w:r>
      <w:r w:rsidRPr="00926440">
        <w:rPr>
          <w:rFonts w:ascii="Calibri" w:eastAsia="Times New Roman" w:hAnsi="Calibri" w:cs="Calibri"/>
          <w:b/>
          <w:lang w:eastAsia="pt-BR"/>
        </w:rPr>
        <w:t xml:space="preserve"> que esteja(m) em desacordo com as especificações contidas no edital, substituí-lo (s)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(vinte</w:t>
      </w:r>
      <w:r>
        <w:rPr>
          <w:rFonts w:ascii="Calibri" w:eastAsia="Times New Roman" w:hAnsi="Calibri" w:cs="Calibri"/>
          <w:b/>
          <w:lang w:eastAsia="pt-BR"/>
        </w:rPr>
        <w:t xml:space="preserv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sidRPr="00926440">
        <w:rPr>
          <w:rFonts w:ascii="Calibri" w:hAnsi="Calibri" w:cs="Calibri"/>
        </w:rPr>
        <w:t>3.4. Entrega dos itens conforme pedido emitido pelo setor responsável de cada CONTRATANTE, através da nota de empenho e enviado para e-mail informado pela empresa para este fim.</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sidRPr="00926440">
        <w:rPr>
          <w:rFonts w:ascii="Calibri" w:hAnsi="Calibri" w:cs="Calibri"/>
        </w:rPr>
        <w:lastRenderedPageBreak/>
        <w:t>3.5.  Os produtos serão solicitados de forma parcelada, em que a CONTRATANTE solicitará a quantidade necessitada, respeitando todas as exigências estabelecidas neste edital.</w:t>
      </w:r>
    </w:p>
    <w:p w:rsidR="005A5A12" w:rsidRDefault="005A5A12" w:rsidP="005A5A12">
      <w:pPr>
        <w:spacing w:after="0" w:line="360" w:lineRule="auto"/>
        <w:jc w:val="both"/>
        <w:rPr>
          <w:rFonts w:ascii="Calibri" w:hAnsi="Calibri" w:cs="Calibri"/>
          <w:sz w:val="24"/>
          <w:szCs w:val="24"/>
        </w:rPr>
      </w:pPr>
      <w:r w:rsidRPr="00926440">
        <w:rPr>
          <w:rFonts w:ascii="Calibri" w:hAnsi="Calibri" w:cs="Calibri"/>
          <w:sz w:val="24"/>
          <w:szCs w:val="24"/>
        </w:rPr>
        <w:t>3.6.  Todos os materiais deverão vir em suas embalagens originais, lacradas e em perfeitas condições, de forma a preservar a durabilidade e proteção contra danos.</w:t>
      </w:r>
    </w:p>
    <w:p w:rsidR="005A5A12" w:rsidRDefault="005A5A12" w:rsidP="005A5A12">
      <w:pPr>
        <w:spacing w:after="0" w:line="360" w:lineRule="auto"/>
        <w:jc w:val="both"/>
        <w:rPr>
          <w:rFonts w:ascii="Calibri" w:hAnsi="Calibri" w:cs="Calibri"/>
          <w:sz w:val="24"/>
        </w:rPr>
      </w:pPr>
      <w:r>
        <w:rPr>
          <w:rFonts w:ascii="Calibri" w:hAnsi="Calibri" w:cs="Calibri"/>
          <w:sz w:val="24"/>
        </w:rPr>
        <w:t>3.7</w:t>
      </w:r>
      <w:r w:rsidRPr="009215AD">
        <w:rPr>
          <w:rFonts w:ascii="Calibri" w:hAnsi="Calibri" w:cs="Calibri"/>
          <w:sz w:val="24"/>
        </w:rPr>
        <w:t>. Deverá ser realizado fechamento mensal quando solicitado, com relatório da prestação de serviços e enviado para aceite do CONTRATANTE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 xml:space="preserve">3.8. </w:t>
      </w:r>
      <w:r w:rsidRPr="009215AD">
        <w:rPr>
          <w:rFonts w:ascii="Calibri" w:hAnsi="Calibri" w:cs="Calibri"/>
          <w:sz w:val="24"/>
        </w:rPr>
        <w:t>Após o aceite por parte do CONTRATANTE, o CONTRATADO será comunicado para que emita a respectiva Nota Fiscal, e a entregue, conforme especi</w:t>
      </w:r>
      <w:r>
        <w:rPr>
          <w:rFonts w:ascii="Calibri" w:hAnsi="Calibri" w:cs="Calibri"/>
          <w:sz w:val="24"/>
        </w:rPr>
        <w:t>ficado n</w:t>
      </w:r>
      <w:r w:rsidRPr="009215AD">
        <w:rPr>
          <w:rFonts w:ascii="Calibri" w:hAnsi="Calibri" w:cs="Calibri"/>
          <w:sz w:val="24"/>
        </w:rPr>
        <w:t>este Termo de Referência.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3.9</w:t>
      </w:r>
      <w:r w:rsidRPr="009215AD">
        <w:rPr>
          <w:rFonts w:ascii="Calibri" w:hAnsi="Calibri" w:cs="Calibri"/>
          <w:sz w:val="24"/>
        </w:rPr>
        <w:t>. O CONTRATADO é responsável pelos encargos trabalhista, fiscal, previdenciário e comercial resultantes da execução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3.10</w:t>
      </w:r>
      <w:r w:rsidRPr="009215AD">
        <w:rPr>
          <w:rFonts w:ascii="Calibri" w:hAnsi="Calibri" w:cs="Calibri"/>
          <w:sz w:val="24"/>
        </w:rPr>
        <w:t>. O CONTRATADO observará, em todos os serviços, as orientações técnicas e operacionais constantes nas especificações estabelecida neste edital pelo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3.11</w:t>
      </w:r>
      <w:r w:rsidRPr="009215AD">
        <w:rPr>
          <w:rFonts w:ascii="Calibri" w:hAnsi="Calibri" w:cs="Calibri"/>
          <w:sz w:val="24"/>
        </w:rPr>
        <w:t>. Constatadas irregularidades no objeto contratual, o CONTRATANTE poderá: a) se disser respeito à especificação, rejeitá-lo no todo ou em parte, determinando sua substituição ou rescindindo a contratação, sem prejuízo das penalidades cabíveis.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3.12</w:t>
      </w:r>
      <w:r w:rsidRPr="009215AD">
        <w:rPr>
          <w:rFonts w:ascii="Calibri" w:hAnsi="Calibri" w:cs="Calibri"/>
          <w:sz w:val="24"/>
        </w:rPr>
        <w:t>. Qualquer intercorrência durante a execução do serviço, o CONTRATADO deverá imediatamente comunicar o CONTRATANTE. Fica o CONTRATADO responsável por quaisquer intercorrências que por ventura decorram da realização do serviço.</w:t>
      </w:r>
    </w:p>
    <w:p w:rsidR="005A5A12" w:rsidRPr="009215AD" w:rsidRDefault="005A5A12" w:rsidP="005A5A12">
      <w:pPr>
        <w:spacing w:after="0" w:line="360" w:lineRule="auto"/>
        <w:jc w:val="both"/>
        <w:rPr>
          <w:rFonts w:ascii="Calibri" w:hAnsi="Calibri" w:cs="Calibri"/>
          <w:b/>
          <w:sz w:val="24"/>
        </w:rPr>
      </w:pPr>
      <w:r>
        <w:rPr>
          <w:rFonts w:ascii="Calibri" w:hAnsi="Calibri" w:cs="Calibri"/>
          <w:b/>
          <w:sz w:val="24"/>
        </w:rPr>
        <w:t>3.13</w:t>
      </w:r>
      <w:r w:rsidRPr="009215AD">
        <w:rPr>
          <w:rFonts w:ascii="Calibri" w:hAnsi="Calibri" w:cs="Calibri"/>
          <w:b/>
          <w:sz w:val="24"/>
        </w:rPr>
        <w:t xml:space="preserve">. Atender e colocar em funcionamento, em no máximo 24 (vinte e quatro horas), aos chamados do CONTRATANTE diante de qualquer falha do sistema. </w:t>
      </w:r>
    </w:p>
    <w:p w:rsidR="005A5A12" w:rsidRDefault="005A5A12" w:rsidP="005A5A12">
      <w:pPr>
        <w:spacing w:after="0" w:line="360" w:lineRule="auto"/>
        <w:jc w:val="both"/>
        <w:rPr>
          <w:rFonts w:ascii="Calibri" w:hAnsi="Calibri" w:cs="Calibri"/>
          <w:b/>
          <w:sz w:val="24"/>
        </w:rPr>
      </w:pPr>
      <w:r>
        <w:rPr>
          <w:rFonts w:ascii="Calibri" w:hAnsi="Calibri" w:cs="Calibri"/>
          <w:b/>
          <w:sz w:val="24"/>
        </w:rPr>
        <w:t>3.14</w:t>
      </w:r>
      <w:r w:rsidRPr="009215AD">
        <w:rPr>
          <w:rFonts w:ascii="Calibri" w:hAnsi="Calibri" w:cs="Calibri"/>
          <w:b/>
          <w:sz w:val="24"/>
        </w:rPr>
        <w:t>. Somente serão pagos a prestação de serviços previamente autorizados pelo CISALP</w:t>
      </w:r>
      <w:r>
        <w:rPr>
          <w:rFonts w:ascii="Calibri" w:hAnsi="Calibri" w:cs="Calibri"/>
          <w:b/>
          <w:sz w:val="24"/>
        </w:rPr>
        <w:t>.</w:t>
      </w:r>
    </w:p>
    <w:p w:rsidR="005A5A12" w:rsidRPr="001526E4" w:rsidRDefault="005A5A12" w:rsidP="005A5A12">
      <w:pPr>
        <w:spacing w:after="0" w:line="360" w:lineRule="auto"/>
        <w:jc w:val="both"/>
        <w:rPr>
          <w:rFonts w:ascii="Calibri" w:hAnsi="Calibri" w:cs="Calibri"/>
          <w:sz w:val="24"/>
          <w:szCs w:val="24"/>
        </w:rPr>
      </w:pPr>
      <w:r w:rsidRPr="001526E4">
        <w:rPr>
          <w:rFonts w:ascii="Calibri" w:hAnsi="Calibri" w:cs="Calibri"/>
          <w:sz w:val="24"/>
        </w:rPr>
        <w:t>3.15. O contratado deverá realizar a manutenção preventiva e corretiva dos equipamentos em comodato/locação, no mínimo uma vez por mês ou sempre que necessário, sem nenhum custo adicional a contratante.</w:t>
      </w:r>
    </w:p>
    <w:p w:rsidR="005A5A12" w:rsidRPr="00926440" w:rsidRDefault="005A5A12" w:rsidP="005A5A12">
      <w:pPr>
        <w:spacing w:after="0" w:line="360" w:lineRule="auto"/>
        <w:jc w:val="both"/>
        <w:rPr>
          <w:rFonts w:ascii="Calibri" w:hAnsi="Calibri" w:cs="Calibri"/>
          <w:sz w:val="24"/>
          <w:szCs w:val="24"/>
        </w:rPr>
      </w:pPr>
    </w:p>
    <w:p w:rsidR="005A5A12" w:rsidRPr="00926440" w:rsidRDefault="005A5A12" w:rsidP="005A5A12">
      <w:pPr>
        <w:pStyle w:val="Ttulo1"/>
        <w:numPr>
          <w:ilvl w:val="0"/>
          <w:numId w:val="3"/>
        </w:numPr>
        <w:tabs>
          <w:tab w:val="left" w:pos="142"/>
          <w:tab w:val="left" w:pos="360"/>
        </w:tabs>
        <w:spacing w:before="0" w:line="360" w:lineRule="auto"/>
        <w:jc w:val="both"/>
        <w:rPr>
          <w:rFonts w:ascii="Calibri" w:hAnsi="Calibri" w:cs="Calibri"/>
          <w:color w:val="000000" w:themeColor="text1"/>
          <w:w w:val="105"/>
          <w:sz w:val="24"/>
          <w:szCs w:val="24"/>
        </w:rPr>
      </w:pPr>
      <w:r w:rsidRPr="00926440">
        <w:rPr>
          <w:rFonts w:ascii="Calibri" w:hAnsi="Calibri" w:cs="Calibri"/>
          <w:color w:val="000000" w:themeColor="text1"/>
          <w:w w:val="105"/>
          <w:sz w:val="24"/>
          <w:szCs w:val="24"/>
        </w:rPr>
        <w:t>CARACTERÍSTICAS TÉCNICAS MÍNIMAS EXIGÍVEIS:</w:t>
      </w:r>
    </w:p>
    <w:p w:rsidR="005A5A12" w:rsidRDefault="005A5A12" w:rsidP="005A5A12">
      <w:pPr>
        <w:pStyle w:val="SemEspaamento"/>
        <w:spacing w:line="360" w:lineRule="auto"/>
        <w:jc w:val="both"/>
        <w:rPr>
          <w:rFonts w:ascii="Calibri" w:eastAsia="Times New Roman" w:hAnsi="Calibri" w:cs="Calibri"/>
          <w:b/>
          <w:sz w:val="24"/>
          <w:szCs w:val="24"/>
          <w:lang w:eastAsia="pt-BR"/>
        </w:rPr>
      </w:pPr>
      <w:r w:rsidRPr="00926440">
        <w:rPr>
          <w:rFonts w:ascii="Calibri" w:hAnsi="Calibri" w:cs="Calibri"/>
          <w:w w:val="105"/>
          <w:sz w:val="24"/>
          <w:szCs w:val="24"/>
        </w:rPr>
        <w:t xml:space="preserve">4.1. Descrição e quantitativo dos itens: </w:t>
      </w:r>
      <w:r w:rsidRPr="00926440">
        <w:rPr>
          <w:rFonts w:ascii="Calibri" w:eastAsia="Times New Roman" w:hAnsi="Calibri" w:cs="Calibri"/>
          <w:b/>
          <w:sz w:val="24"/>
          <w:szCs w:val="24"/>
          <w:lang w:eastAsia="pt-BR"/>
        </w:rPr>
        <w:t>ITENS DO PREGÃO ELETRÔNICO</w:t>
      </w:r>
    </w:p>
    <w:p w:rsidR="005A5A12" w:rsidRDefault="005A5A12" w:rsidP="005A5A12">
      <w:pPr>
        <w:pStyle w:val="SemEspaamento"/>
        <w:spacing w:line="360" w:lineRule="auto"/>
        <w:jc w:val="both"/>
        <w:rPr>
          <w:rFonts w:ascii="Calibri" w:eastAsia="Times New Roman" w:hAnsi="Calibri" w:cs="Calibri"/>
          <w:b/>
          <w:sz w:val="24"/>
          <w:szCs w:val="24"/>
          <w:lang w:eastAsia="pt-BR"/>
        </w:rPr>
      </w:pPr>
    </w:p>
    <w:p w:rsidR="005A5A12" w:rsidRDefault="005A5A12" w:rsidP="005A5A12">
      <w:pPr>
        <w:pStyle w:val="SemEspaamento"/>
        <w:spacing w:line="360" w:lineRule="auto"/>
        <w:jc w:val="both"/>
        <w:rPr>
          <w:rFonts w:ascii="Calibri" w:eastAsia="Times New Roman" w:hAnsi="Calibri" w:cs="Calibri"/>
          <w:b/>
          <w:sz w:val="24"/>
          <w:szCs w:val="24"/>
          <w:lang w:eastAsia="pt-BR"/>
        </w:rPr>
      </w:pPr>
    </w:p>
    <w:p w:rsidR="005A5A12" w:rsidRDefault="005A5A12" w:rsidP="005A5A12">
      <w:pPr>
        <w:pStyle w:val="SemEspaamento"/>
        <w:spacing w:line="360" w:lineRule="auto"/>
        <w:jc w:val="both"/>
        <w:rPr>
          <w:rFonts w:ascii="Calibri" w:eastAsia="Times New Roman" w:hAnsi="Calibri" w:cs="Calibri"/>
          <w:b/>
          <w:sz w:val="24"/>
          <w:szCs w:val="24"/>
          <w:lang w:eastAsia="pt-BR"/>
        </w:rPr>
        <w:sectPr w:rsidR="005A5A12" w:rsidSect="00C117F3">
          <w:headerReference w:type="default" r:id="rId19"/>
          <w:footerReference w:type="default" r:id="rId20"/>
          <w:pgSz w:w="11910" w:h="16840"/>
          <w:pgMar w:top="1639" w:right="799" w:bottom="1276" w:left="879" w:header="370" w:footer="556" w:gutter="0"/>
          <w:cols w:space="720"/>
          <w:docGrid w:linePitch="299"/>
        </w:sectPr>
      </w:pPr>
    </w:p>
    <w:tbl>
      <w:tblPr>
        <w:tblStyle w:val="Tabelacomgrade"/>
        <w:tblW w:w="13603" w:type="dxa"/>
        <w:tblLook w:val="04A0" w:firstRow="1" w:lastRow="0" w:firstColumn="1" w:lastColumn="0" w:noHBand="0" w:noVBand="1"/>
      </w:tblPr>
      <w:tblGrid>
        <w:gridCol w:w="934"/>
        <w:gridCol w:w="933"/>
        <w:gridCol w:w="5800"/>
        <w:gridCol w:w="1162"/>
        <w:gridCol w:w="1589"/>
        <w:gridCol w:w="1319"/>
        <w:gridCol w:w="1866"/>
      </w:tblGrid>
      <w:tr w:rsidR="005A5A12" w:rsidRPr="009215AD" w:rsidTr="008608F8">
        <w:tc>
          <w:tcPr>
            <w:tcW w:w="13603" w:type="dxa"/>
            <w:gridSpan w:val="7"/>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lastRenderedPageBreak/>
              <w:t>PRESTAÇÃO DE SERVIÇOS – MONITORAMENTO 24 HORAS</w:t>
            </w:r>
          </w:p>
        </w:tc>
      </w:tr>
      <w:tr w:rsidR="005A5A12" w:rsidRPr="009215AD" w:rsidTr="008608F8">
        <w:tc>
          <w:tcPr>
            <w:tcW w:w="13603" w:type="dxa"/>
            <w:gridSpan w:val="7"/>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 xml:space="preserve">CENTRAL DE ALARMES </w:t>
            </w:r>
          </w:p>
        </w:tc>
      </w:tr>
      <w:tr w:rsidR="005A5A12" w:rsidRPr="009215AD" w:rsidTr="008608F8">
        <w:tc>
          <w:tcPr>
            <w:tcW w:w="13603" w:type="dxa"/>
            <w:gridSpan w:val="7"/>
            <w:shd w:val="clear" w:color="auto" w:fill="D9D9D9" w:themeFill="background1" w:themeFillShade="D9"/>
            <w:vAlign w:val="center"/>
          </w:tcPr>
          <w:p w:rsidR="005A5A12" w:rsidRPr="009215AD" w:rsidRDefault="005A5A12" w:rsidP="008608F8">
            <w:pPr>
              <w:jc w:val="center"/>
              <w:rPr>
                <w:rFonts w:ascii="Calibri" w:hAnsi="Calibri" w:cs="Calibri"/>
                <w:b/>
                <w:sz w:val="24"/>
              </w:rPr>
            </w:pPr>
            <w:r>
              <w:rPr>
                <w:rFonts w:ascii="Calibri" w:hAnsi="Calibri" w:cs="Calibri"/>
                <w:b/>
                <w:sz w:val="24"/>
              </w:rPr>
              <w:t>LOTE 01</w:t>
            </w:r>
          </w:p>
        </w:tc>
      </w:tr>
      <w:tr w:rsidR="005A5A12" w:rsidRPr="009215AD" w:rsidTr="008608F8">
        <w:tc>
          <w:tcPr>
            <w:tcW w:w="960"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ITEM</w:t>
            </w:r>
          </w:p>
        </w:tc>
        <w:tc>
          <w:tcPr>
            <w:tcW w:w="959"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COD.</w:t>
            </w:r>
          </w:p>
        </w:tc>
        <w:tc>
          <w:tcPr>
            <w:tcW w:w="6174"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DESCRIÇÃO DO ITEM</w:t>
            </w:r>
          </w:p>
        </w:tc>
        <w:tc>
          <w:tcPr>
            <w:tcW w:w="1162"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UNIDADE</w:t>
            </w:r>
          </w:p>
        </w:tc>
        <w:tc>
          <w:tcPr>
            <w:tcW w:w="1589"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QUANTIDADE ESTIMADA</w:t>
            </w:r>
          </w:p>
        </w:tc>
        <w:tc>
          <w:tcPr>
            <w:tcW w:w="1319"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VALOR UNITÁRIO</w:t>
            </w:r>
          </w:p>
        </w:tc>
        <w:tc>
          <w:tcPr>
            <w:tcW w:w="1440"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VALOR TOTAL</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01</w:t>
            </w: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center"/>
              <w:rPr>
                <w:rFonts w:ascii="Calibri" w:hAnsi="Calibri" w:cs="Calibri"/>
                <w:sz w:val="24"/>
              </w:rPr>
            </w:pPr>
            <w:r>
              <w:rPr>
                <w:rFonts w:ascii="Calibri" w:hAnsi="Calibri" w:cs="Calibri"/>
                <w:sz w:val="24"/>
              </w:rPr>
              <w:t>7617</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PRESTAÇÃO DE SERVIÇO - IMPLANTAÇÃO DE ALARMES POR COMODATO/LOCAÇÃO – COM INSTALAÇÃO, SISTEMA DE MONITORAMENTO 24 HORAS/ ASSISTÊNCIA TÉCNICA/MANUTENÇÕES E OUTROS </w:t>
            </w:r>
            <w:r w:rsidRPr="009215AD">
              <w:rPr>
                <w:rFonts w:ascii="Calibri" w:hAnsi="Calibri" w:cs="Calibri"/>
                <w:sz w:val="24"/>
              </w:rPr>
              <w:t xml:space="preserve">(Incluso:  Até 01 Central Microprocessada Active 20; 01 Teclado numérico com senhas; 01 Bateria Selada; até 8 </w:t>
            </w:r>
            <w:bookmarkStart w:id="0" w:name="_GoBack"/>
            <w:r w:rsidRPr="009215AD">
              <w:rPr>
                <w:rFonts w:ascii="Calibri" w:hAnsi="Calibri" w:cs="Calibri"/>
                <w:sz w:val="24"/>
              </w:rPr>
              <w:t>Sensores</w:t>
            </w:r>
            <w:bookmarkEnd w:id="0"/>
            <w:r w:rsidRPr="009215AD">
              <w:rPr>
                <w:rFonts w:ascii="Calibri" w:hAnsi="Calibri" w:cs="Calibri"/>
                <w:sz w:val="24"/>
              </w:rPr>
              <w:t xml:space="preserve"> Interno Infra Vermelho; acompanha: Sirenes 120 DB e Modulo Ethernet);</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 xml:space="preserve">2.400 </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R$242,50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R$48.500,00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Pr>
                <w:rFonts w:ascii="Calibri" w:hAnsi="Calibri" w:cs="Calibri"/>
                <w:b/>
                <w:sz w:val="24"/>
              </w:rPr>
              <w:t>02</w:t>
            </w:r>
          </w:p>
        </w:tc>
        <w:tc>
          <w:tcPr>
            <w:tcW w:w="959" w:type="dxa"/>
            <w:vAlign w:val="center"/>
          </w:tcPr>
          <w:p w:rsidR="005A5A12" w:rsidRPr="009215AD" w:rsidRDefault="005A5A12" w:rsidP="008608F8">
            <w:pPr>
              <w:jc w:val="center"/>
              <w:rPr>
                <w:rFonts w:ascii="Calibri" w:hAnsi="Calibri" w:cs="Calibri"/>
                <w:sz w:val="24"/>
              </w:rPr>
            </w:pPr>
            <w:r>
              <w:rPr>
                <w:rFonts w:ascii="Calibri" w:hAnsi="Calibri" w:cs="Calibri"/>
                <w:sz w:val="24"/>
              </w:rPr>
              <w:t>7618</w:t>
            </w:r>
          </w:p>
        </w:tc>
        <w:tc>
          <w:tcPr>
            <w:tcW w:w="6174" w:type="dxa"/>
            <w:vAlign w:val="center"/>
          </w:tcPr>
          <w:p w:rsidR="005A5A12" w:rsidRPr="009215AD" w:rsidRDefault="005A5A12" w:rsidP="008608F8">
            <w:pPr>
              <w:jc w:val="both"/>
              <w:rPr>
                <w:rFonts w:ascii="Calibri" w:hAnsi="Calibri" w:cs="Calibri"/>
                <w:b/>
                <w:sz w:val="24"/>
              </w:rPr>
            </w:pPr>
            <w:r w:rsidRPr="009215AD">
              <w:rPr>
                <w:rFonts w:ascii="Calibri" w:hAnsi="Calibri" w:cs="Calibri"/>
                <w:b/>
                <w:sz w:val="24"/>
              </w:rPr>
              <w:t xml:space="preserve">TAXA DE INSTALAÇÃO (até 8 sensores) -  </w:t>
            </w:r>
            <w:r w:rsidRPr="009215AD">
              <w:rPr>
                <w:rFonts w:ascii="Calibri" w:hAnsi="Calibri" w:cs="Calibri"/>
                <w:sz w:val="24"/>
              </w:rPr>
              <w:t>(Incluso: instalação de todos os pontos/sensores, mão de obra, cabos, materiais, acessórios necessários e outros).</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200</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R$1.100,00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R$2.640.000,00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0</w:t>
            </w:r>
            <w:r>
              <w:rPr>
                <w:rFonts w:ascii="Calibri" w:hAnsi="Calibri" w:cs="Calibri"/>
                <w:b/>
                <w:sz w:val="24"/>
              </w:rPr>
              <w:t>3</w:t>
            </w: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center"/>
              <w:rPr>
                <w:rFonts w:ascii="Calibri" w:hAnsi="Calibri" w:cs="Calibri"/>
                <w:sz w:val="24"/>
              </w:rPr>
            </w:pPr>
            <w:r>
              <w:rPr>
                <w:rFonts w:ascii="Calibri" w:hAnsi="Calibri" w:cs="Calibri"/>
                <w:sz w:val="24"/>
              </w:rPr>
              <w:t>7619</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PRESTAÇÃO DE SERVIÇO - IMPLANTAÇÃO DE ALARMES POR COMODATO/LOCAÇÃO – COM INSTALAÇÃO, SISTEMA DE MONITORAMENTO 24 HORAS/ ASSISTÊNCIA TÉCNICA/MANUTENÇÕES E OUTROS</w:t>
            </w:r>
            <w:r w:rsidRPr="009215AD">
              <w:rPr>
                <w:rFonts w:ascii="Calibri" w:hAnsi="Calibri" w:cs="Calibri"/>
                <w:sz w:val="24"/>
              </w:rPr>
              <w:t xml:space="preserve"> (Incluso:  Até 01 Central Microprocessada Active 20; 01 Teclado numérico com senhas; 01 Bateria Selada; até 16 </w:t>
            </w:r>
            <w:r w:rsidRPr="009215AD">
              <w:rPr>
                <w:rFonts w:ascii="Calibri" w:hAnsi="Calibri" w:cs="Calibri"/>
                <w:sz w:val="24"/>
              </w:rPr>
              <w:lastRenderedPageBreak/>
              <w:t>Sensores Interno Infra Vermelho; com Sirenes 120 DB; com Modulo Ethernet);</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lastRenderedPageBreak/>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 xml:space="preserve">1.200 </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R$262,50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R$26.250,00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Pr>
                <w:rFonts w:ascii="Calibri" w:hAnsi="Calibri" w:cs="Calibri"/>
                <w:b/>
                <w:sz w:val="24"/>
              </w:rPr>
              <w:lastRenderedPageBreak/>
              <w:t>04</w:t>
            </w:r>
          </w:p>
        </w:tc>
        <w:tc>
          <w:tcPr>
            <w:tcW w:w="959" w:type="dxa"/>
            <w:vAlign w:val="center"/>
          </w:tcPr>
          <w:p w:rsidR="005A5A12" w:rsidRPr="009215AD" w:rsidRDefault="005A5A12" w:rsidP="008608F8">
            <w:pPr>
              <w:jc w:val="center"/>
              <w:rPr>
                <w:rFonts w:ascii="Calibri" w:hAnsi="Calibri" w:cs="Calibri"/>
                <w:sz w:val="24"/>
              </w:rPr>
            </w:pPr>
            <w:r>
              <w:rPr>
                <w:rFonts w:ascii="Calibri" w:hAnsi="Calibri" w:cs="Calibri"/>
                <w:sz w:val="24"/>
              </w:rPr>
              <w:t>7620</w:t>
            </w:r>
          </w:p>
        </w:tc>
        <w:tc>
          <w:tcPr>
            <w:tcW w:w="6174" w:type="dxa"/>
            <w:vAlign w:val="center"/>
          </w:tcPr>
          <w:p w:rsidR="005A5A12" w:rsidRPr="009215AD" w:rsidRDefault="005A5A12" w:rsidP="008608F8">
            <w:pPr>
              <w:jc w:val="both"/>
              <w:rPr>
                <w:rFonts w:ascii="Calibri" w:hAnsi="Calibri" w:cs="Calibri"/>
                <w:b/>
                <w:sz w:val="24"/>
              </w:rPr>
            </w:pPr>
            <w:r w:rsidRPr="009215AD">
              <w:rPr>
                <w:rFonts w:ascii="Calibri" w:hAnsi="Calibri" w:cs="Calibri"/>
                <w:b/>
                <w:sz w:val="24"/>
              </w:rPr>
              <w:t xml:space="preserve">TAXA DE </w:t>
            </w:r>
            <w:r>
              <w:rPr>
                <w:rFonts w:ascii="Calibri" w:hAnsi="Calibri" w:cs="Calibri"/>
                <w:b/>
                <w:sz w:val="24"/>
              </w:rPr>
              <w:t xml:space="preserve">INSTALAÇÃO (até 16 sensores) - </w:t>
            </w:r>
            <w:r w:rsidRPr="009215AD">
              <w:rPr>
                <w:rFonts w:ascii="Calibri" w:hAnsi="Calibri" w:cs="Calibri"/>
                <w:sz w:val="24"/>
              </w:rPr>
              <w:t>(Incluso: instalação de todos os pontos/sensores, mão de obra, cabos, materiais, acessórios necessários e outros).</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100</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R$2.100,00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R$2.520.0000,00</w:t>
            </w:r>
          </w:p>
        </w:tc>
      </w:tr>
      <w:tr w:rsidR="005A5A12" w:rsidRPr="009215AD" w:rsidTr="008608F8">
        <w:tc>
          <w:tcPr>
            <w:tcW w:w="13603" w:type="dxa"/>
            <w:gridSpan w:val="7"/>
            <w:shd w:val="clear" w:color="auto" w:fill="D9D9D9" w:themeFill="background1" w:themeFillShade="D9"/>
            <w:vAlign w:val="center"/>
          </w:tcPr>
          <w:p w:rsidR="005A5A12" w:rsidRPr="00C10227" w:rsidRDefault="005A5A12" w:rsidP="008608F8">
            <w:pPr>
              <w:jc w:val="center"/>
              <w:rPr>
                <w:rFonts w:ascii="Calibri" w:hAnsi="Calibri" w:cs="Calibri"/>
                <w:b/>
                <w:sz w:val="24"/>
              </w:rPr>
            </w:pPr>
            <w:r w:rsidRPr="009215AD">
              <w:rPr>
                <w:rFonts w:ascii="Calibri" w:hAnsi="Calibri" w:cs="Calibri"/>
                <w:b/>
                <w:sz w:val="24"/>
              </w:rPr>
              <w:t>CENTRAL DE CÂMERAS</w:t>
            </w:r>
          </w:p>
        </w:tc>
      </w:tr>
      <w:tr w:rsidR="005A5A12" w:rsidRPr="009215AD" w:rsidTr="008608F8">
        <w:tc>
          <w:tcPr>
            <w:tcW w:w="13603" w:type="dxa"/>
            <w:gridSpan w:val="7"/>
            <w:shd w:val="clear" w:color="auto" w:fill="D9D9D9" w:themeFill="background1" w:themeFillShade="D9"/>
            <w:vAlign w:val="center"/>
          </w:tcPr>
          <w:p w:rsidR="005A5A12" w:rsidRPr="009215AD" w:rsidRDefault="005A5A12" w:rsidP="008608F8">
            <w:pPr>
              <w:jc w:val="center"/>
              <w:rPr>
                <w:rFonts w:ascii="Calibri" w:hAnsi="Calibri" w:cs="Calibri"/>
                <w:b/>
                <w:sz w:val="24"/>
              </w:rPr>
            </w:pPr>
            <w:r>
              <w:rPr>
                <w:rFonts w:ascii="Calibri" w:hAnsi="Calibri" w:cs="Calibri"/>
                <w:b/>
                <w:sz w:val="24"/>
              </w:rPr>
              <w:t>LOTE 02</w:t>
            </w:r>
          </w:p>
        </w:tc>
      </w:tr>
      <w:tr w:rsidR="005A5A12" w:rsidRPr="009215AD" w:rsidTr="008608F8">
        <w:tc>
          <w:tcPr>
            <w:tcW w:w="960" w:type="dxa"/>
            <w:shd w:val="clear" w:color="auto" w:fill="D9D9D9" w:themeFill="background1" w:themeFillShade="D9"/>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ITEM</w:t>
            </w:r>
          </w:p>
        </w:tc>
        <w:tc>
          <w:tcPr>
            <w:tcW w:w="959" w:type="dxa"/>
            <w:shd w:val="clear" w:color="auto" w:fill="D9D9D9" w:themeFill="background1" w:themeFillShade="D9"/>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COD.</w:t>
            </w:r>
          </w:p>
        </w:tc>
        <w:tc>
          <w:tcPr>
            <w:tcW w:w="6174" w:type="dxa"/>
            <w:shd w:val="clear" w:color="auto" w:fill="D9D9D9" w:themeFill="background1" w:themeFillShade="D9"/>
            <w:vAlign w:val="center"/>
          </w:tcPr>
          <w:p w:rsidR="005A5A12" w:rsidRPr="009215AD" w:rsidRDefault="005A5A12" w:rsidP="008608F8">
            <w:pPr>
              <w:jc w:val="both"/>
              <w:rPr>
                <w:rFonts w:ascii="Calibri" w:hAnsi="Calibri" w:cs="Calibri"/>
                <w:b/>
                <w:sz w:val="24"/>
              </w:rPr>
            </w:pPr>
            <w:r w:rsidRPr="009215AD">
              <w:rPr>
                <w:rFonts w:ascii="Calibri" w:hAnsi="Calibri" w:cs="Calibri"/>
                <w:b/>
                <w:sz w:val="24"/>
              </w:rPr>
              <w:t>DESCRIÇÃO DO ITEM</w:t>
            </w:r>
          </w:p>
        </w:tc>
        <w:tc>
          <w:tcPr>
            <w:tcW w:w="1162" w:type="dxa"/>
            <w:shd w:val="clear" w:color="auto" w:fill="D9D9D9" w:themeFill="background1" w:themeFillShade="D9"/>
            <w:vAlign w:val="center"/>
          </w:tcPr>
          <w:p w:rsidR="005A5A12" w:rsidRPr="009215AD" w:rsidRDefault="005A5A12" w:rsidP="008608F8">
            <w:pPr>
              <w:jc w:val="center"/>
              <w:rPr>
                <w:rFonts w:ascii="Calibri" w:hAnsi="Calibri" w:cs="Calibri"/>
                <w:sz w:val="24"/>
              </w:rPr>
            </w:pPr>
            <w:r w:rsidRPr="009215AD">
              <w:rPr>
                <w:rFonts w:ascii="Calibri" w:hAnsi="Calibri" w:cs="Calibri"/>
                <w:b/>
                <w:sz w:val="24"/>
              </w:rPr>
              <w:t>UNIDADE</w:t>
            </w:r>
          </w:p>
        </w:tc>
        <w:tc>
          <w:tcPr>
            <w:tcW w:w="1589" w:type="dxa"/>
            <w:shd w:val="clear" w:color="auto" w:fill="D9D9D9" w:themeFill="background1" w:themeFillShade="D9"/>
            <w:vAlign w:val="center"/>
          </w:tcPr>
          <w:p w:rsidR="005A5A12" w:rsidRPr="009215AD" w:rsidRDefault="005A5A12" w:rsidP="008608F8">
            <w:pPr>
              <w:jc w:val="center"/>
              <w:rPr>
                <w:rFonts w:ascii="Calibri" w:hAnsi="Calibri" w:cs="Calibri"/>
                <w:sz w:val="24"/>
              </w:rPr>
            </w:pPr>
            <w:r w:rsidRPr="009215AD">
              <w:rPr>
                <w:rFonts w:ascii="Calibri" w:hAnsi="Calibri" w:cs="Calibri"/>
                <w:b/>
                <w:sz w:val="24"/>
              </w:rPr>
              <w:t>QUANTIDADE ESTIMADA</w:t>
            </w:r>
          </w:p>
        </w:tc>
        <w:tc>
          <w:tcPr>
            <w:tcW w:w="1319" w:type="dxa"/>
            <w:shd w:val="clear" w:color="auto" w:fill="D9D9D9" w:themeFill="background1" w:themeFillShade="D9"/>
            <w:vAlign w:val="center"/>
          </w:tcPr>
          <w:p w:rsidR="005A5A12" w:rsidRPr="00C10227" w:rsidRDefault="005A5A12" w:rsidP="008608F8">
            <w:pPr>
              <w:jc w:val="center"/>
              <w:rPr>
                <w:rFonts w:ascii="Calibri" w:hAnsi="Calibri" w:cs="Calibri"/>
                <w:b/>
                <w:sz w:val="24"/>
              </w:rPr>
            </w:pPr>
            <w:r w:rsidRPr="009215AD">
              <w:rPr>
                <w:rFonts w:ascii="Calibri" w:hAnsi="Calibri" w:cs="Calibri"/>
                <w:b/>
                <w:sz w:val="24"/>
              </w:rPr>
              <w:t>VALOR UNITÁRIO</w:t>
            </w:r>
          </w:p>
        </w:tc>
        <w:tc>
          <w:tcPr>
            <w:tcW w:w="1440" w:type="dxa"/>
            <w:shd w:val="clear" w:color="auto" w:fill="D9D9D9" w:themeFill="background1" w:themeFillShade="D9"/>
            <w:vAlign w:val="center"/>
          </w:tcPr>
          <w:p w:rsidR="005A5A12" w:rsidRPr="009215AD" w:rsidRDefault="005A5A12" w:rsidP="008608F8">
            <w:pPr>
              <w:jc w:val="center"/>
              <w:rPr>
                <w:rFonts w:ascii="Calibri" w:hAnsi="Calibri" w:cs="Calibri"/>
                <w:sz w:val="24"/>
              </w:rPr>
            </w:pPr>
            <w:r w:rsidRPr="009215AD">
              <w:rPr>
                <w:rFonts w:ascii="Calibri" w:hAnsi="Calibri" w:cs="Calibri"/>
                <w:b/>
                <w:sz w:val="24"/>
              </w:rPr>
              <w:t>VALOR TOTAL</w:t>
            </w:r>
          </w:p>
        </w:tc>
      </w:tr>
      <w:tr w:rsidR="005A5A12" w:rsidRPr="009215AD" w:rsidTr="008608F8">
        <w:tc>
          <w:tcPr>
            <w:tcW w:w="960" w:type="dxa"/>
            <w:vAlign w:val="center"/>
          </w:tcPr>
          <w:p w:rsidR="005A5A12" w:rsidRDefault="005A5A12" w:rsidP="008608F8">
            <w:pPr>
              <w:jc w:val="center"/>
              <w:rPr>
                <w:rFonts w:ascii="Calibri" w:hAnsi="Calibri" w:cs="Calibri"/>
                <w:b/>
                <w:sz w:val="24"/>
              </w:rPr>
            </w:pPr>
            <w:r w:rsidRPr="009215AD">
              <w:rPr>
                <w:rFonts w:ascii="Calibri" w:hAnsi="Calibri" w:cs="Calibri"/>
                <w:b/>
                <w:sz w:val="24"/>
              </w:rPr>
              <w:t>0</w:t>
            </w:r>
            <w:r>
              <w:rPr>
                <w:rFonts w:ascii="Calibri" w:hAnsi="Calibri" w:cs="Calibri"/>
                <w:b/>
                <w:sz w:val="24"/>
              </w:rPr>
              <w:t>5</w:t>
            </w: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Default="005A5A12" w:rsidP="008608F8">
            <w:pPr>
              <w:jc w:val="center"/>
              <w:rPr>
                <w:rFonts w:ascii="Calibri" w:hAnsi="Calibri" w:cs="Calibri"/>
                <w:b/>
                <w:sz w:val="24"/>
              </w:rPr>
            </w:pP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7621</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PRESTAÇÃO DE SERVIÇO – IMPLANTAÇÃO DE CAMERAS POR COMODATO/LOCAÇÃO – COM INSTALAÇÃO, SISTEMA DE CÂMERA / ASSISTÊNCIA TÉCNICA / VÍDEO MONITORAMENTO 24 HORAS. </w:t>
            </w:r>
            <w:r w:rsidRPr="009215AD">
              <w:rPr>
                <w:rFonts w:ascii="Calibri" w:hAnsi="Calibri" w:cs="Calibri"/>
                <w:sz w:val="24"/>
              </w:rPr>
              <w:t>(Incluso: Até 4 Câmeras, com Infra Vermelho, Intelbras HD; com DVR HD Intelbras 16 canais; com Conectores P4; com Fonte 12V 5 Amp Intelbras; com Fonte 12V 10 Amp Intelbras; com Cabo Lan UTP; com HD 2 terra “WD PURPLE”; com caixas sistema X; com Rack para DVR; com Filtro de Linha - Tomadas tripla) e outros necessários para o bom funcionamento do serviço.</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 xml:space="preserve">2.400 </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R$567,50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R$113.500,00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Pr>
                <w:rFonts w:ascii="Calibri" w:hAnsi="Calibri" w:cs="Calibri"/>
                <w:b/>
                <w:sz w:val="24"/>
              </w:rPr>
              <w:lastRenderedPageBreak/>
              <w:t>06</w:t>
            </w: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7622</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TAXA DE INSTALAÇÃO (até 4 câmeras) -  </w:t>
            </w:r>
            <w:r w:rsidRPr="009215AD">
              <w:rPr>
                <w:rFonts w:ascii="Calibri" w:hAnsi="Calibri" w:cs="Calibri"/>
                <w:sz w:val="24"/>
              </w:rPr>
              <w:t>(Incluso: instalação de todos os pontos/câmeras, mão de obra, cabos, materiais, acessórios necessários e outros).</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200</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R$2.037,50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R$4.890.000,00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0</w:t>
            </w:r>
            <w:r>
              <w:rPr>
                <w:rFonts w:ascii="Calibri" w:hAnsi="Calibri" w:cs="Calibri"/>
                <w:b/>
                <w:sz w:val="24"/>
              </w:rPr>
              <w:t>7</w:t>
            </w: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7623</w:t>
            </w:r>
          </w:p>
        </w:tc>
        <w:tc>
          <w:tcPr>
            <w:tcW w:w="6174" w:type="dxa"/>
            <w:vAlign w:val="center"/>
          </w:tcPr>
          <w:p w:rsidR="005A5A12" w:rsidRPr="009215AD" w:rsidRDefault="005A5A12" w:rsidP="008608F8">
            <w:pPr>
              <w:jc w:val="both"/>
              <w:rPr>
                <w:rFonts w:ascii="Calibri" w:hAnsi="Calibri" w:cs="Calibri"/>
                <w:b/>
                <w:sz w:val="24"/>
              </w:rPr>
            </w:pPr>
            <w:r w:rsidRPr="009215AD">
              <w:rPr>
                <w:rFonts w:ascii="Calibri" w:hAnsi="Calibri" w:cs="Calibri"/>
                <w:b/>
                <w:sz w:val="24"/>
              </w:rPr>
              <w:t xml:space="preserve">PRESTAÇÃO DE SERVIÇO – IMPLANTAÇÃO DE CAMERAS POR COMODATO/LOCAÇÃO – COM </w:t>
            </w:r>
            <w:r>
              <w:rPr>
                <w:rFonts w:ascii="Calibri" w:hAnsi="Calibri" w:cs="Calibri"/>
                <w:b/>
                <w:sz w:val="24"/>
              </w:rPr>
              <w:t xml:space="preserve">INSTALAÇÃO, SISTEMA DE CÂMERA / </w:t>
            </w:r>
            <w:r w:rsidRPr="009215AD">
              <w:rPr>
                <w:rFonts w:ascii="Calibri" w:hAnsi="Calibri" w:cs="Calibri"/>
                <w:b/>
                <w:sz w:val="24"/>
              </w:rPr>
              <w:t xml:space="preserve">ASSISTÊNCIA TÉCNICA / VÍDEO MONITORAMENTO 24 HORAS. </w:t>
            </w:r>
            <w:r w:rsidRPr="009215AD">
              <w:rPr>
                <w:rFonts w:ascii="Calibri" w:hAnsi="Calibri" w:cs="Calibri"/>
                <w:sz w:val="24"/>
              </w:rPr>
              <w:t>(Incluso: Até 8 Câmeras, com Infra Vermelho, Intelbras HD; com DVR HD Intelbras 16 canais; com Conectores P4; com Fonte 12V 5 Amp Intelbras; com Fonte 12V 10 Amp Intelbras; com Cabo Lan UTP; com HD 2 terra “WD PURPLE”; com caixas sistema X; com Rack para DVR; com Filtro de Linha - Tomadas tripla) e outros necessários para o bom funcionamento do serviço.</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 xml:space="preserve">2.400 </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R$860,00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R$172.000,00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Pr>
                <w:rFonts w:ascii="Calibri" w:hAnsi="Calibri" w:cs="Calibri"/>
                <w:b/>
                <w:sz w:val="24"/>
              </w:rPr>
              <w:t>08</w:t>
            </w: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7624</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TAXA DE INSTALAÇÃO (até 8 câmeras) -  </w:t>
            </w:r>
            <w:r w:rsidRPr="009215AD">
              <w:rPr>
                <w:rFonts w:ascii="Calibri" w:hAnsi="Calibri" w:cs="Calibri"/>
                <w:sz w:val="24"/>
              </w:rPr>
              <w:t>(Incluso: instalação de todos os pontos/câmeras, mão de obra, cabos, materiais, acessórios necessários e outros).</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200</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R$3.087,50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R$7.410.000,00</w:t>
            </w:r>
          </w:p>
        </w:tc>
      </w:tr>
      <w:tr w:rsidR="005A5A12" w:rsidRPr="009215AD" w:rsidTr="008608F8">
        <w:tc>
          <w:tcPr>
            <w:tcW w:w="960" w:type="dxa"/>
            <w:vAlign w:val="center"/>
          </w:tcPr>
          <w:p w:rsidR="005A5A12" w:rsidRPr="009215AD" w:rsidRDefault="005A5A12" w:rsidP="008608F8">
            <w:pPr>
              <w:jc w:val="center"/>
              <w:rPr>
                <w:rFonts w:ascii="Calibri" w:hAnsi="Calibri" w:cs="Calibri"/>
                <w:b/>
                <w:sz w:val="24"/>
              </w:rPr>
            </w:pPr>
            <w:r w:rsidRPr="009215AD">
              <w:rPr>
                <w:rFonts w:ascii="Calibri" w:hAnsi="Calibri" w:cs="Calibri"/>
                <w:b/>
                <w:sz w:val="24"/>
              </w:rPr>
              <w:t>0</w:t>
            </w:r>
            <w:r>
              <w:rPr>
                <w:rFonts w:ascii="Calibri" w:hAnsi="Calibri" w:cs="Calibri"/>
                <w:b/>
                <w:sz w:val="24"/>
              </w:rPr>
              <w:t>9</w:t>
            </w:r>
          </w:p>
          <w:p w:rsidR="005A5A12" w:rsidRPr="009215AD" w:rsidRDefault="005A5A12" w:rsidP="008608F8">
            <w:pPr>
              <w:jc w:val="center"/>
              <w:rPr>
                <w:rFonts w:ascii="Calibri" w:hAnsi="Calibri" w:cs="Calibri"/>
                <w:b/>
                <w:sz w:val="24"/>
              </w:rPr>
            </w:pP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7625</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PRESTAÇÃO DE SERVIÇO – IMPLANTAÇÃO DE CAMERAS POR COMODATO/LOCAÇÃO – COM INSTALAÇÃO, SISTEMA DE CÂMERA / ASSISTÊNCIA TÉCNICA / VÍDEO MONITORAMENTO 24 HORAS. </w:t>
            </w:r>
            <w:r w:rsidRPr="009215AD">
              <w:rPr>
                <w:rFonts w:ascii="Calibri" w:hAnsi="Calibri" w:cs="Calibri"/>
                <w:sz w:val="24"/>
              </w:rPr>
              <w:t xml:space="preserve">(Incluso: Até 16 Câmeras, com Infra Vermelho, Intelbras HD; com DVR HD Intelbras 16 canais; com Conectores P4; com Fonte 12V 5 Amp Intelbras; com Fonte 12V 10 Amp Intelbras; com Cabo Lan UTP; com HD 2 terra “WD PURPLE”; com caixas sistema X; </w:t>
            </w:r>
            <w:r w:rsidRPr="009215AD">
              <w:rPr>
                <w:rFonts w:ascii="Calibri" w:hAnsi="Calibri" w:cs="Calibri"/>
                <w:sz w:val="24"/>
              </w:rPr>
              <w:lastRenderedPageBreak/>
              <w:t>com Rack para DVR; com Filtro de Linha - Tomadas tripla) e outros necessários para o bom funcionamento do serviço.</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lastRenderedPageBreak/>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 xml:space="preserve">1.200 </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R$1.262,50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R$126.250,00</w:t>
            </w:r>
          </w:p>
        </w:tc>
      </w:tr>
      <w:tr w:rsidR="005A5A12" w:rsidRPr="009215AD" w:rsidTr="008608F8">
        <w:trPr>
          <w:trHeight w:val="806"/>
        </w:trPr>
        <w:tc>
          <w:tcPr>
            <w:tcW w:w="960" w:type="dxa"/>
            <w:vAlign w:val="center"/>
          </w:tcPr>
          <w:p w:rsidR="005A5A12" w:rsidRPr="009215AD" w:rsidRDefault="005A5A12" w:rsidP="008608F8">
            <w:pPr>
              <w:jc w:val="center"/>
              <w:rPr>
                <w:rFonts w:ascii="Calibri" w:hAnsi="Calibri" w:cs="Calibri"/>
                <w:b/>
                <w:sz w:val="24"/>
              </w:rPr>
            </w:pPr>
            <w:r>
              <w:rPr>
                <w:rFonts w:ascii="Calibri" w:hAnsi="Calibri" w:cs="Calibri"/>
                <w:b/>
                <w:sz w:val="24"/>
              </w:rPr>
              <w:lastRenderedPageBreak/>
              <w:t>10</w:t>
            </w:r>
          </w:p>
        </w:tc>
        <w:tc>
          <w:tcPr>
            <w:tcW w:w="959" w:type="dxa"/>
            <w:vAlign w:val="center"/>
          </w:tcPr>
          <w:p w:rsidR="005A5A12" w:rsidRPr="009215AD" w:rsidRDefault="005A5A12" w:rsidP="008608F8">
            <w:pPr>
              <w:jc w:val="both"/>
              <w:rPr>
                <w:rFonts w:ascii="Calibri" w:hAnsi="Calibri" w:cs="Calibri"/>
                <w:sz w:val="24"/>
              </w:rPr>
            </w:pPr>
            <w:r>
              <w:rPr>
                <w:rFonts w:ascii="Calibri" w:hAnsi="Calibri" w:cs="Calibri"/>
                <w:sz w:val="24"/>
              </w:rPr>
              <w:t>7626</w:t>
            </w:r>
          </w:p>
        </w:tc>
        <w:tc>
          <w:tcPr>
            <w:tcW w:w="6174" w:type="dxa"/>
            <w:vAlign w:val="center"/>
          </w:tcPr>
          <w:p w:rsidR="005A5A12" w:rsidRPr="009215AD" w:rsidRDefault="005A5A12" w:rsidP="008608F8">
            <w:pPr>
              <w:jc w:val="both"/>
              <w:rPr>
                <w:rFonts w:ascii="Calibri" w:hAnsi="Calibri" w:cs="Calibri"/>
                <w:sz w:val="24"/>
              </w:rPr>
            </w:pPr>
            <w:r w:rsidRPr="009215AD">
              <w:rPr>
                <w:rFonts w:ascii="Calibri" w:hAnsi="Calibri" w:cs="Calibri"/>
                <w:b/>
                <w:sz w:val="24"/>
              </w:rPr>
              <w:t xml:space="preserve">TAXA DE INSTALAÇÃO (até 16 câmeras) -  </w:t>
            </w:r>
            <w:r w:rsidRPr="009215AD">
              <w:rPr>
                <w:rFonts w:ascii="Calibri" w:hAnsi="Calibri" w:cs="Calibri"/>
                <w:sz w:val="24"/>
              </w:rPr>
              <w:t>(Incluso: instalação de todos os pontos/câmeras, mão de obra, cabos, materiais, acessórios necessários e outros).</w:t>
            </w:r>
          </w:p>
        </w:tc>
        <w:tc>
          <w:tcPr>
            <w:tcW w:w="1162" w:type="dxa"/>
            <w:vAlign w:val="center"/>
          </w:tcPr>
          <w:p w:rsidR="005A5A12" w:rsidRPr="009215AD" w:rsidRDefault="005A5A12" w:rsidP="008608F8">
            <w:pPr>
              <w:jc w:val="center"/>
              <w:rPr>
                <w:rFonts w:ascii="Calibri" w:hAnsi="Calibri" w:cs="Calibri"/>
                <w:sz w:val="24"/>
              </w:rPr>
            </w:pPr>
            <w:r>
              <w:rPr>
                <w:rFonts w:ascii="Calibri" w:hAnsi="Calibri" w:cs="Calibri"/>
                <w:sz w:val="24"/>
              </w:rPr>
              <w:t>UNIDADE</w:t>
            </w:r>
          </w:p>
        </w:tc>
        <w:tc>
          <w:tcPr>
            <w:tcW w:w="1589" w:type="dxa"/>
            <w:vAlign w:val="center"/>
          </w:tcPr>
          <w:p w:rsidR="005A5A12" w:rsidRPr="009215AD" w:rsidRDefault="005A5A12" w:rsidP="008608F8">
            <w:pPr>
              <w:jc w:val="center"/>
              <w:rPr>
                <w:rFonts w:ascii="Calibri" w:hAnsi="Calibri" w:cs="Calibri"/>
                <w:sz w:val="24"/>
              </w:rPr>
            </w:pPr>
            <w:r>
              <w:rPr>
                <w:rFonts w:ascii="Calibri" w:hAnsi="Calibri" w:cs="Calibri"/>
                <w:sz w:val="24"/>
              </w:rPr>
              <w:t>100</w:t>
            </w:r>
          </w:p>
        </w:tc>
        <w:tc>
          <w:tcPr>
            <w:tcW w:w="1319" w:type="dxa"/>
            <w:vAlign w:val="center"/>
          </w:tcPr>
          <w:p w:rsidR="005A5A12" w:rsidRPr="009215AD" w:rsidRDefault="005A5A12" w:rsidP="008608F8">
            <w:pPr>
              <w:jc w:val="center"/>
              <w:rPr>
                <w:rFonts w:ascii="Calibri" w:hAnsi="Calibri" w:cs="Calibri"/>
                <w:sz w:val="24"/>
              </w:rPr>
            </w:pPr>
            <w:r>
              <w:rPr>
                <w:rFonts w:ascii="Calibri" w:hAnsi="Calibri" w:cs="Calibri"/>
                <w:sz w:val="24"/>
              </w:rPr>
              <w:t>R$6.987,50</w:t>
            </w:r>
          </w:p>
        </w:tc>
        <w:tc>
          <w:tcPr>
            <w:tcW w:w="1440" w:type="dxa"/>
            <w:vAlign w:val="center"/>
          </w:tcPr>
          <w:p w:rsidR="005A5A12" w:rsidRPr="009215AD" w:rsidRDefault="005A5A12" w:rsidP="008608F8">
            <w:pPr>
              <w:jc w:val="center"/>
              <w:rPr>
                <w:rFonts w:ascii="Calibri" w:hAnsi="Calibri" w:cs="Calibri"/>
                <w:sz w:val="24"/>
              </w:rPr>
            </w:pPr>
            <w:r>
              <w:rPr>
                <w:rFonts w:ascii="Calibri" w:hAnsi="Calibri" w:cs="Calibri"/>
                <w:sz w:val="24"/>
              </w:rPr>
              <w:t>R$8.385.000,00</w:t>
            </w:r>
          </w:p>
        </w:tc>
      </w:tr>
    </w:tbl>
    <w:p w:rsidR="005A5A12" w:rsidRDefault="005A5A12" w:rsidP="005A5A12">
      <w:pPr>
        <w:jc w:val="both"/>
        <w:rPr>
          <w:rFonts w:ascii="Calibri" w:hAnsi="Calibri" w:cs="Calibri"/>
          <w:sz w:val="24"/>
        </w:rPr>
        <w:sectPr w:rsidR="005A5A12" w:rsidSect="00C10227">
          <w:pgSz w:w="16840" w:h="11910" w:orient="landscape"/>
          <w:pgMar w:top="1560" w:right="1639" w:bottom="799" w:left="1276" w:header="370" w:footer="556" w:gutter="0"/>
          <w:cols w:space="720"/>
          <w:docGrid w:linePitch="299"/>
        </w:sectPr>
      </w:pPr>
    </w:p>
    <w:p w:rsidR="005A5A12" w:rsidRPr="00926440" w:rsidRDefault="005A5A12" w:rsidP="005A5A12">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926440">
        <w:rPr>
          <w:rFonts w:ascii="Calibri" w:hAnsi="Calibri" w:cs="Calibri"/>
          <w:b/>
          <w:w w:val="105"/>
          <w:sz w:val="24"/>
          <w:szCs w:val="24"/>
        </w:rPr>
        <w:lastRenderedPageBreak/>
        <w:t>DISPONIBILIDADE ORÇAMENTÁRIA E FINANCEIRA PARA A DESPESA</w:t>
      </w:r>
    </w:p>
    <w:p w:rsidR="005A5A12" w:rsidRDefault="005A5A12" w:rsidP="005A5A12">
      <w:pPr>
        <w:pStyle w:val="SemEspaamento"/>
        <w:tabs>
          <w:tab w:val="left" w:pos="142"/>
          <w:tab w:val="left" w:pos="360"/>
        </w:tabs>
        <w:spacing w:line="360" w:lineRule="auto"/>
        <w:jc w:val="both"/>
        <w:rPr>
          <w:rFonts w:ascii="Calibri" w:hAnsi="Calibri" w:cs="Calibri"/>
          <w:b/>
          <w:w w:val="105"/>
          <w:sz w:val="24"/>
          <w:szCs w:val="24"/>
        </w:rPr>
      </w:pPr>
      <w:r w:rsidRPr="00926440">
        <w:rPr>
          <w:rFonts w:ascii="Calibri" w:hAnsi="Calibri" w:cs="Calibri"/>
          <w:w w:val="105"/>
          <w:sz w:val="24"/>
          <w:szCs w:val="24"/>
        </w:rPr>
        <w:t xml:space="preserve">5.1. Os recursos financeiros para fazer face às despesas de aquisição das referidas licenças correrão por conta das seguintes dotações: </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10.302.9001.2.901.3.3.90.39 - Ficha 07</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10.302.9003.2.903.3.3.90.39 - Ficha 39</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10.302.9004.2.910.3.3.90.39 – Ficha 55</w:t>
      </w:r>
    </w:p>
    <w:p w:rsidR="005A5A12" w:rsidRPr="00C10227" w:rsidRDefault="005A5A12" w:rsidP="005A5A12">
      <w:pPr>
        <w:pStyle w:val="SemEspaamento"/>
        <w:tabs>
          <w:tab w:val="left" w:pos="142"/>
          <w:tab w:val="left" w:pos="360"/>
        </w:tabs>
        <w:spacing w:line="360" w:lineRule="auto"/>
        <w:jc w:val="both"/>
        <w:rPr>
          <w:sz w:val="24"/>
          <w:szCs w:val="24"/>
        </w:rPr>
      </w:pPr>
      <w:r w:rsidRPr="00C10227">
        <w:rPr>
          <w:sz w:val="24"/>
          <w:szCs w:val="24"/>
        </w:rPr>
        <w:t>10.302.9005.2.911.3.3.90.39 - Ficha 71</w:t>
      </w:r>
    </w:p>
    <w:p w:rsidR="005A5A12" w:rsidRPr="00926440" w:rsidRDefault="005A5A12" w:rsidP="005A5A12">
      <w:pPr>
        <w:pStyle w:val="SemEspaamento"/>
        <w:tabs>
          <w:tab w:val="left" w:pos="142"/>
          <w:tab w:val="left" w:pos="360"/>
        </w:tabs>
        <w:spacing w:line="360" w:lineRule="auto"/>
        <w:jc w:val="both"/>
        <w:rPr>
          <w:rFonts w:ascii="Calibri" w:hAnsi="Calibri" w:cs="Calibri"/>
          <w:color w:val="000000" w:themeColor="text1"/>
          <w:w w:val="105"/>
          <w:sz w:val="24"/>
          <w:szCs w:val="24"/>
        </w:rPr>
      </w:pPr>
    </w:p>
    <w:p w:rsidR="005A5A12" w:rsidRPr="003F51F7" w:rsidRDefault="005A5A12" w:rsidP="005A5A12">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3F51F7">
        <w:rPr>
          <w:rFonts w:ascii="Calibri" w:hAnsi="Calibri" w:cs="Calibri"/>
          <w:b/>
          <w:w w:val="105"/>
          <w:sz w:val="24"/>
          <w:szCs w:val="24"/>
        </w:rPr>
        <w:t>JUSTIFICATIVA</w:t>
      </w:r>
    </w:p>
    <w:p w:rsidR="005A5A12" w:rsidRPr="009215AD" w:rsidRDefault="005A5A12" w:rsidP="005A5A12">
      <w:pPr>
        <w:spacing w:line="360" w:lineRule="auto"/>
        <w:jc w:val="both"/>
        <w:rPr>
          <w:rFonts w:ascii="Calibri" w:hAnsi="Calibri" w:cs="Calibri"/>
          <w:sz w:val="24"/>
        </w:rPr>
      </w:pPr>
      <w:r w:rsidRPr="00B82C84">
        <w:rPr>
          <w:rFonts w:ascii="Calibri" w:hAnsi="Calibri" w:cs="Calibri"/>
          <w:sz w:val="24"/>
          <w:szCs w:val="24"/>
        </w:rPr>
        <w:t xml:space="preserve">6.1. </w:t>
      </w:r>
      <w:r w:rsidRPr="009215AD">
        <w:rPr>
          <w:rFonts w:ascii="Calibri" w:hAnsi="Calibri" w:cs="Calibri"/>
          <w:sz w:val="24"/>
        </w:rPr>
        <w:t>O presente processo de contratação tem como base nos princípios administrativos da publicidade, moralidade, impessoalidade e eficiência, bem como em critérios técnicos, para a contratação de serviços destinados a prestação de serviços ao CISALP e clínicas médicas especializadas geridas pelo CISALP;</w:t>
      </w:r>
    </w:p>
    <w:p w:rsidR="005A5A12" w:rsidRPr="009215AD" w:rsidRDefault="005A5A12" w:rsidP="005A5A12">
      <w:pPr>
        <w:spacing w:line="360" w:lineRule="auto"/>
        <w:jc w:val="both"/>
        <w:rPr>
          <w:rFonts w:ascii="Calibri" w:hAnsi="Calibri" w:cs="Calibri"/>
          <w:sz w:val="24"/>
        </w:rPr>
      </w:pPr>
      <w:r w:rsidRPr="009215AD">
        <w:rPr>
          <w:rFonts w:ascii="Calibri" w:hAnsi="Calibri" w:cs="Calibri"/>
          <w:sz w:val="24"/>
        </w:rPr>
        <w:t>Considerando a Lei nº 141 de 13 de janeiro de 2012 que regulamenta o § 3o do art. 198 da Constituição Federal para dispor sobre os valores mínimos a serem aplicados anualmente pela União, Estados, Distrito Federal e Municípios em ações e serviços públicos de saúde;</w:t>
      </w:r>
    </w:p>
    <w:p w:rsidR="005A5A12" w:rsidRPr="009215AD" w:rsidRDefault="005A5A12" w:rsidP="005A5A12">
      <w:pPr>
        <w:spacing w:line="360" w:lineRule="auto"/>
        <w:jc w:val="both"/>
        <w:rPr>
          <w:rFonts w:ascii="Calibri" w:hAnsi="Calibri" w:cs="Calibri"/>
          <w:sz w:val="24"/>
        </w:rPr>
      </w:pPr>
      <w:r w:rsidRPr="009215AD">
        <w:rPr>
          <w:rFonts w:ascii="Calibri" w:hAnsi="Calibri" w:cs="Calibri"/>
          <w:sz w:val="24"/>
        </w:rPr>
        <w:t>Quanto a contratação dos serviços de Monitoramento de câmeras e alarmes justifica-se pela busca de monitoramento efetivo de segurança aos prédios públicos, pois tratar-se de serviço essencial para a Administração, onde objetiva-se, também, equipar a segurança predial, visando à preservação do patrimônio público e à integridade dos funcionários e do público em geral. A implantação dos serviços de monitoramento através de câmeras e alarmes possibilitara maior segurança aos prédios e utilitários; Esta contratação visa proporcionar maior segurança dos membros, autoridades, servidores, terceirizados, colaboradores e do público em geral que circulam pela instituição, assim como de documentos, equipamentos, mobiliários e materiais diversos, necessários à administração e ao bom funcionamento da instituição, coibindo ações do tipo invasão, acessos indevidos e furtos, registrando todos os fatos ocorridos. Também será utilizado para controlar e visualizar o perímetro de toda a edificação e áreas adjacentes. Sendo assim, com a presente contratação o espera-se, em especial: Fornecimento de imagens de boa qualidade, permitindo e melhorando a vigilância e consequente proteção das pessoas, áreas e patrimônio nas unidades; possibilidade de visualização das imagens captadas pelas câmeras em tempo real, com qualidade e nitidez que permitam a geração de provas e esclarecimento dos contratempos ocorridos; acionamento imediato em caso de alarmes disparados e apontamentos de ocorridos por câmera, assegurando atendimento imediato a qualquer ocorrência;</w:t>
      </w:r>
    </w:p>
    <w:p w:rsidR="005A5A12" w:rsidRDefault="005A5A12" w:rsidP="005A5A12">
      <w:pPr>
        <w:spacing w:after="0" w:line="360" w:lineRule="auto"/>
        <w:jc w:val="both"/>
        <w:rPr>
          <w:rFonts w:ascii="Calibri" w:hAnsi="Calibri" w:cs="Calibri"/>
          <w:sz w:val="24"/>
          <w:shd w:val="clear" w:color="auto" w:fill="FFFFFF"/>
        </w:rPr>
      </w:pPr>
      <w:r w:rsidRPr="009215AD">
        <w:rPr>
          <w:rFonts w:ascii="Calibri" w:hAnsi="Calibri" w:cs="Calibri"/>
          <w:sz w:val="24"/>
        </w:rPr>
        <w:lastRenderedPageBreak/>
        <w:t>A terceirização desses serviços torna-se necessária para preenchimento da lacuna e atendimento da demanda instalada, justificando-se necessária a referida contratação, uma vez que, serviços em saúde, são</w:t>
      </w:r>
      <w:r w:rsidRPr="009215AD">
        <w:rPr>
          <w:rFonts w:ascii="Calibri" w:hAnsi="Calibri" w:cs="Calibri"/>
          <w:sz w:val="24"/>
          <w:shd w:val="clear" w:color="auto" w:fill="FFFFFF"/>
        </w:rPr>
        <w:t xml:space="preserve"> indubitavelmente um dos pilares essenciais da administração pública.</w:t>
      </w:r>
    </w:p>
    <w:p w:rsidR="005A5A12" w:rsidRPr="00530202" w:rsidRDefault="005A5A12" w:rsidP="005A5A12">
      <w:pPr>
        <w:spacing w:after="0" w:line="360" w:lineRule="auto"/>
        <w:jc w:val="both"/>
        <w:rPr>
          <w:rFonts w:ascii="Calibri" w:hAnsi="Calibri" w:cs="Calibri"/>
          <w:sz w:val="24"/>
        </w:rPr>
      </w:pPr>
      <w:r w:rsidRPr="00926440">
        <w:rPr>
          <w:rFonts w:ascii="Calibri" w:hAnsi="Calibri" w:cs="Calibri"/>
          <w:sz w:val="24"/>
          <w:szCs w:val="24"/>
        </w:rPr>
        <w:t xml:space="preserve">A modalidade registro de preço será usada, respeitando a isonomia entre os licitantes o que garante uma proposta vantajosa para a Administração Pública. </w:t>
      </w:r>
    </w:p>
    <w:p w:rsidR="005A5A12" w:rsidRPr="00926440" w:rsidRDefault="005A5A12" w:rsidP="005A5A12">
      <w:pPr>
        <w:pStyle w:val="SemEspaamento"/>
        <w:tabs>
          <w:tab w:val="left" w:pos="142"/>
          <w:tab w:val="left" w:pos="360"/>
        </w:tabs>
        <w:spacing w:line="360" w:lineRule="auto"/>
        <w:jc w:val="both"/>
        <w:rPr>
          <w:rFonts w:ascii="Calibri" w:hAnsi="Calibri" w:cs="Calibri"/>
          <w:sz w:val="24"/>
          <w:szCs w:val="24"/>
        </w:rPr>
      </w:pPr>
    </w:p>
    <w:p w:rsidR="005A5A12" w:rsidRPr="00926440" w:rsidRDefault="005A5A12" w:rsidP="005A5A12">
      <w:pPr>
        <w:pStyle w:val="SemEspaamento"/>
        <w:numPr>
          <w:ilvl w:val="0"/>
          <w:numId w:val="3"/>
        </w:numPr>
        <w:tabs>
          <w:tab w:val="left" w:pos="142"/>
          <w:tab w:val="left" w:pos="360"/>
        </w:tabs>
        <w:spacing w:line="360" w:lineRule="auto"/>
        <w:ind w:left="0" w:firstLine="0"/>
        <w:jc w:val="both"/>
        <w:rPr>
          <w:rFonts w:ascii="Calibri" w:hAnsi="Calibri" w:cs="Calibri"/>
          <w:b/>
          <w:sz w:val="24"/>
          <w:szCs w:val="24"/>
        </w:rPr>
      </w:pPr>
      <w:r w:rsidRPr="00926440">
        <w:rPr>
          <w:rFonts w:ascii="Calibri" w:hAnsi="Calibri" w:cs="Calibri"/>
          <w:b/>
          <w:w w:val="105"/>
          <w:sz w:val="24"/>
          <w:szCs w:val="24"/>
        </w:rPr>
        <w:t>CRITÉRIO DE JULGAMENTO</w:t>
      </w:r>
    </w:p>
    <w:p w:rsidR="005A5A12" w:rsidRPr="00926440" w:rsidRDefault="005A5A12" w:rsidP="005A5A12">
      <w:pPr>
        <w:pStyle w:val="SemEspaamento"/>
        <w:tabs>
          <w:tab w:val="left" w:pos="142"/>
          <w:tab w:val="left" w:pos="360"/>
        </w:tabs>
        <w:spacing w:line="360" w:lineRule="auto"/>
        <w:jc w:val="both"/>
        <w:rPr>
          <w:rFonts w:ascii="Calibri" w:hAnsi="Calibri" w:cs="Calibri"/>
          <w:sz w:val="24"/>
          <w:szCs w:val="24"/>
        </w:rPr>
      </w:pPr>
      <w:r w:rsidRPr="00926440">
        <w:rPr>
          <w:rFonts w:ascii="Calibri" w:hAnsi="Calibri" w:cs="Calibri"/>
          <w:w w:val="105"/>
          <w:sz w:val="24"/>
          <w:szCs w:val="24"/>
        </w:rPr>
        <w:t xml:space="preserve">7.1. O critério de julgamento será o de </w:t>
      </w:r>
      <w:r w:rsidRPr="00926440">
        <w:rPr>
          <w:rFonts w:ascii="Calibri" w:hAnsi="Calibri" w:cs="Calibri"/>
          <w:b/>
          <w:w w:val="105"/>
          <w:sz w:val="24"/>
          <w:szCs w:val="24"/>
        </w:rPr>
        <w:t>MENOR PREÇO P</w:t>
      </w:r>
      <w:r>
        <w:rPr>
          <w:rFonts w:ascii="Calibri" w:hAnsi="Calibri" w:cs="Calibri"/>
          <w:b/>
          <w:w w:val="105"/>
          <w:sz w:val="24"/>
          <w:szCs w:val="24"/>
        </w:rPr>
        <w:t>OR</w:t>
      </w:r>
      <w:r w:rsidRPr="00926440">
        <w:rPr>
          <w:rFonts w:ascii="Calibri" w:hAnsi="Calibri" w:cs="Calibri"/>
          <w:b/>
          <w:w w:val="105"/>
          <w:sz w:val="24"/>
          <w:szCs w:val="24"/>
        </w:rPr>
        <w:t xml:space="preserve"> </w:t>
      </w:r>
      <w:r>
        <w:rPr>
          <w:rFonts w:ascii="Calibri" w:hAnsi="Calibri" w:cs="Calibri"/>
          <w:b/>
          <w:w w:val="105"/>
          <w:sz w:val="24"/>
          <w:szCs w:val="24"/>
        </w:rPr>
        <w:t>LOTE</w:t>
      </w:r>
      <w:r w:rsidRPr="00926440">
        <w:rPr>
          <w:rFonts w:ascii="Calibri" w:hAnsi="Calibri" w:cs="Calibri"/>
          <w:w w:val="105"/>
          <w:sz w:val="24"/>
          <w:szCs w:val="24"/>
        </w:rPr>
        <w:t xml:space="preserve"> desde que observadas às especificações e demais condições estabelecidas neste Termo de Referência.</w:t>
      </w:r>
    </w:p>
    <w:p w:rsidR="005A5A12" w:rsidRPr="00926440" w:rsidRDefault="005A5A12" w:rsidP="005A5A12">
      <w:pPr>
        <w:pStyle w:val="SemEspaamento"/>
        <w:tabs>
          <w:tab w:val="left" w:pos="142"/>
          <w:tab w:val="left" w:pos="360"/>
        </w:tabs>
        <w:spacing w:line="360" w:lineRule="auto"/>
        <w:jc w:val="both"/>
        <w:rPr>
          <w:rFonts w:ascii="Calibri" w:hAnsi="Calibri" w:cs="Calibri"/>
          <w:sz w:val="24"/>
          <w:szCs w:val="24"/>
        </w:rPr>
      </w:pPr>
    </w:p>
    <w:p w:rsidR="005A5A12" w:rsidRPr="00926440" w:rsidRDefault="005A5A12" w:rsidP="005A5A12">
      <w:pPr>
        <w:pStyle w:val="SemEspaamento"/>
        <w:numPr>
          <w:ilvl w:val="0"/>
          <w:numId w:val="3"/>
        </w:numPr>
        <w:tabs>
          <w:tab w:val="left" w:pos="142"/>
          <w:tab w:val="left" w:pos="360"/>
        </w:tabs>
        <w:spacing w:line="360" w:lineRule="auto"/>
        <w:ind w:left="0" w:firstLine="0"/>
        <w:jc w:val="both"/>
        <w:rPr>
          <w:rFonts w:ascii="Calibri" w:hAnsi="Calibri" w:cs="Calibri"/>
          <w:b/>
          <w:w w:val="105"/>
          <w:sz w:val="24"/>
          <w:szCs w:val="24"/>
        </w:rPr>
      </w:pPr>
      <w:r w:rsidRPr="00926440">
        <w:rPr>
          <w:rFonts w:ascii="Calibri" w:hAnsi="Calibri" w:cs="Calibri"/>
          <w:b/>
          <w:w w:val="105"/>
          <w:sz w:val="24"/>
          <w:szCs w:val="24"/>
        </w:rPr>
        <w:t>PAGAMENTO</w:t>
      </w:r>
    </w:p>
    <w:p w:rsidR="005A5A12" w:rsidRPr="00926440" w:rsidRDefault="005A5A12" w:rsidP="005A5A12">
      <w:pPr>
        <w:pStyle w:val="Corpodetexto"/>
        <w:tabs>
          <w:tab w:val="left" w:pos="0"/>
        </w:tabs>
        <w:suppressAutoHyphens w:val="0"/>
        <w:spacing w:after="0" w:line="360" w:lineRule="auto"/>
        <w:jc w:val="both"/>
        <w:rPr>
          <w:rFonts w:ascii="Calibri" w:hAnsi="Calibri" w:cs="Calibri"/>
        </w:rPr>
      </w:pPr>
      <w:r w:rsidRPr="00926440">
        <w:rPr>
          <w:rFonts w:ascii="Calibri" w:hAnsi="Calibri" w:cs="Calibri"/>
          <w:color w:val="000000"/>
        </w:rPr>
        <w:t>8.1.</w:t>
      </w:r>
      <w:r w:rsidRPr="00926440">
        <w:rPr>
          <w:rFonts w:ascii="Calibri" w:hAnsi="Calibri" w:cs="Calibri"/>
          <w:b/>
          <w:color w:val="000000"/>
        </w:rPr>
        <w:t xml:space="preserve"> </w:t>
      </w:r>
      <w:r w:rsidRPr="00926440">
        <w:rPr>
          <w:rFonts w:ascii="Calibri" w:hAnsi="Calibri" w:cs="Calibri"/>
          <w:color w:val="000000"/>
        </w:rPr>
        <w:t>O pagamento será efetuado pela CONTRATANTE que aderir a ata de registro de preços mediante apresentação da nota fiscal ao setor competente, fazendo constar da mesma, discriminação, quantitativo, modalidade de licitação, preço unitário e preço total do (s) item(s), devidamente atestadas pelo setor competente do CISALP – CONTRATANTE.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 xml:space="preserve">8.2. </w:t>
      </w:r>
      <w:r w:rsidRPr="00926440">
        <w:rPr>
          <w:rFonts w:ascii="Calibri" w:hAnsi="Calibri" w:cs="Calibri"/>
        </w:rPr>
        <w:t>Em caso de irregularidade na emissão dos documentos fiscais, o prazo de pagamento será contado a partir da regularização dos mesmos e sua reapresentação.</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8.3</w:t>
      </w:r>
      <w:r w:rsidRPr="00926440">
        <w:rPr>
          <w:rFonts w:ascii="Calibri" w:hAnsi="Calibri" w:cs="Calibri"/>
        </w:rPr>
        <w:t>. Os pagamentos efetuados à CONTRATADA não a isentarão de suas obrigações e responsabilidades vinculadas à execução da ata de registro de preços, especialmente aquelas relacionadas com a qualidade.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8.4. A remuneração pelos serviços (entrega do(s) item(s) realizados, obedecerá aos valores constantes no na Ata de Registros de Preços e no Termo de Contrato, os quais correspondem ao valor total do(s) item(s) contratados, já incluídos todos os recolhimentos tributários, previdenciários, fiscais, trabalhistas e quaisquer outros porventura incidentes.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8.5</w:t>
      </w:r>
      <w:r w:rsidRPr="00926440">
        <w:rPr>
          <w:rFonts w:ascii="Calibri" w:hAnsi="Calibri" w:cs="Calibri"/>
        </w:rPr>
        <w:t>. No valor do(s) item(s) deverão estar inclusos todos os materiais utilizados, mão de obra, frete, substituições, impostos, entre outras.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8.6. Quaisquer despesas extras ou valores cobrados em desacordo com a ata de registro de preços não serão autorizados pelo CISALP.</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8.7. A CONTRATANTE não assumirá responsabilidade pelo pagamento dos encargos e impostos que competirem à Licitante vencedora, nem se obrigará a fazer-lhes restituições, ou reembolso, de valores principais e acessórios, que está a despender com esses pagamentos.</w:t>
      </w:r>
    </w:p>
    <w:p w:rsidR="005A5A12" w:rsidRPr="00926440" w:rsidRDefault="005A5A12" w:rsidP="005A5A12">
      <w:pPr>
        <w:pStyle w:val="Corpodetexto"/>
        <w:suppressAutoHyphens w:val="0"/>
        <w:spacing w:after="0" w:line="360" w:lineRule="auto"/>
        <w:jc w:val="both"/>
        <w:rPr>
          <w:rFonts w:ascii="Calibri" w:hAnsi="Calibri" w:cs="Calibri"/>
        </w:rPr>
      </w:pPr>
      <w:r w:rsidRPr="00926440">
        <w:rPr>
          <w:rFonts w:ascii="Calibri" w:hAnsi="Calibri" w:cs="Calibri"/>
        </w:rPr>
        <w:lastRenderedPageBreak/>
        <w:t>8.8. A Licitante vencedora ficará responsável em comunicar aa CONTRATANTE o número da Conta Corrente e o Banco para se efetuar o pagamento referente ao fornecimento (entrega), do(s) item(s). Caso a conta não seja do Banco do Brasil será descontada a tarifa bancária.</w:t>
      </w:r>
    </w:p>
    <w:p w:rsidR="005A5A12" w:rsidRPr="00926440" w:rsidRDefault="005A5A12" w:rsidP="005A5A12">
      <w:pPr>
        <w:pStyle w:val="Corpodetexto"/>
        <w:suppressAutoHyphens w:val="0"/>
        <w:spacing w:after="0" w:line="360" w:lineRule="auto"/>
        <w:jc w:val="both"/>
        <w:rPr>
          <w:rFonts w:ascii="Calibri" w:hAnsi="Calibri" w:cs="Calibri"/>
        </w:rPr>
      </w:pPr>
    </w:p>
    <w:p w:rsidR="005A5A12" w:rsidRPr="00926440" w:rsidRDefault="005A5A12" w:rsidP="005A5A12">
      <w:pPr>
        <w:pStyle w:val="Corpodetexto"/>
        <w:numPr>
          <w:ilvl w:val="0"/>
          <w:numId w:val="3"/>
        </w:numPr>
        <w:tabs>
          <w:tab w:val="left" w:pos="142"/>
          <w:tab w:val="left" w:pos="360"/>
        </w:tabs>
        <w:suppressAutoHyphens w:val="0"/>
        <w:spacing w:after="0" w:line="360" w:lineRule="auto"/>
        <w:jc w:val="both"/>
        <w:rPr>
          <w:rFonts w:ascii="Calibri" w:hAnsi="Calibri" w:cs="Calibri"/>
          <w:b/>
          <w:w w:val="105"/>
        </w:rPr>
      </w:pPr>
      <w:r w:rsidRPr="00926440">
        <w:rPr>
          <w:rFonts w:ascii="Calibri" w:hAnsi="Calibri" w:cs="Calibri"/>
          <w:b/>
          <w:color w:val="000000"/>
        </w:rPr>
        <w:t>OBRIGAÇÕES DA CONTRATANTE</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9.1. Efetuar os pedidos de fornecimento do(s) item(s) em conformidade com o edital e a ata de registro de preços assinados.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9.2. Encaminhar a solicitação de fornecimento do(s) item(s), por e-mail através da nota de empenho, por intermédio do gestor titular ou substituto da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9.3. Proporcionar todas as facilidades necessárias ao recebimento do(s) item(s) solicitado(s).</w:t>
      </w:r>
    </w:p>
    <w:p w:rsidR="005A5A12" w:rsidRPr="00926440" w:rsidRDefault="005A5A12" w:rsidP="005A5A12">
      <w:pPr>
        <w:pStyle w:val="PargrafodaLista"/>
        <w:autoSpaceDE w:val="0"/>
        <w:autoSpaceDN w:val="0"/>
        <w:adjustRightInd w:val="0"/>
        <w:spacing w:line="360" w:lineRule="auto"/>
        <w:ind w:left="0"/>
        <w:jc w:val="both"/>
        <w:rPr>
          <w:rFonts w:ascii="Calibri" w:hAnsi="Calibri" w:cs="Calibri"/>
        </w:rPr>
      </w:pPr>
      <w:r w:rsidRPr="00926440">
        <w:rPr>
          <w:rFonts w:ascii="Calibri" w:eastAsia="Times New Roman" w:hAnsi="Calibri" w:cs="Calibri"/>
          <w:lang w:eastAsia="pt-BR"/>
        </w:rPr>
        <w:t xml:space="preserve">9.4. Comunicar formalmente e imediatamente a Contratada do item, qualquer anormalidade no fornecimento (entrega) de </w:t>
      </w:r>
      <w:r w:rsidRPr="00926440">
        <w:rPr>
          <w:rFonts w:ascii="Calibri" w:eastAsia="Times New Roman" w:hAnsi="Calibri" w:cs="Calibri"/>
          <w:b/>
          <w:u w:val="single"/>
          <w:lang w:eastAsia="pt-BR"/>
        </w:rPr>
        <w:t>qualquer (is) item(s)</w:t>
      </w:r>
      <w:r>
        <w:rPr>
          <w:rFonts w:ascii="Calibri" w:eastAsia="Times New Roman" w:hAnsi="Calibri" w:cs="Calibri"/>
          <w:b/>
          <w:lang w:eastAsia="pt-BR"/>
        </w:rPr>
        <w:t xml:space="preserve">, </w:t>
      </w:r>
      <w:r w:rsidRPr="00926440">
        <w:rPr>
          <w:rFonts w:ascii="Calibri" w:eastAsia="Times New Roman" w:hAnsi="Calibri" w:cs="Calibri"/>
          <w:b/>
          <w:lang w:eastAsia="pt-BR"/>
        </w:rPr>
        <w:t xml:space="preserve">podendo suspender a entrega em desacordo com as especificações contidas no edital para que o(s) mesmo(s) possa ser substituído(s)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w:t>
      </w:r>
      <w:r>
        <w:rPr>
          <w:rFonts w:ascii="Calibri" w:eastAsia="Times New Roman" w:hAnsi="Calibri" w:cs="Calibri"/>
          <w:b/>
          <w:lang w:eastAsia="pt-BR"/>
        </w:rPr>
        <w:t>vinte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9.5. Prestar informações e os esclarecimentos atinentes à prestação do serviço, que venha a ser solicitados pelos funcionários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9.6. Acompanhar e fiscalizar, com rigor, o cumprimento do objeto desta contratação, a fim de que os serviços sejam realizados com eficiência.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9.7. Dar ciência à empresa contratada imediatamente sobre qualquer anormalidade que verificar na execução da Ata de registro de preços e indicar os procedimentos necessários ao seu correto cumprimento.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9.8. Remunerar a Contratada na forma prevista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9.1</w:t>
      </w:r>
      <w:r>
        <w:rPr>
          <w:rFonts w:ascii="Calibri" w:eastAsia="Times New Roman" w:hAnsi="Calibri" w:cs="Calibri"/>
          <w:sz w:val="24"/>
          <w:szCs w:val="24"/>
          <w:lang w:eastAsia="pt-BR"/>
        </w:rPr>
        <w:t>9</w:t>
      </w:r>
      <w:r w:rsidRPr="00926440">
        <w:rPr>
          <w:rFonts w:ascii="Calibri" w:eastAsia="Times New Roman" w:hAnsi="Calibri" w:cs="Calibri"/>
          <w:sz w:val="24"/>
          <w:szCs w:val="24"/>
          <w:lang w:eastAsia="pt-BR"/>
        </w:rPr>
        <w:t>. Notificar a Contratada por escrito e com antecedência, sobre multas, penalidades e quaisquer débitos de sua responsabilidade, fixando-lhe prazo para corrigir defeitos ou irregularidades encontradas no fornecimento, conforme previsto em Edital e no art. 87 da Lei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9.1</w:t>
      </w:r>
      <w:r>
        <w:rPr>
          <w:rFonts w:ascii="Calibri" w:eastAsia="Times New Roman" w:hAnsi="Calibri" w:cs="Calibri"/>
          <w:sz w:val="24"/>
          <w:szCs w:val="24"/>
          <w:lang w:eastAsia="pt-BR"/>
        </w:rPr>
        <w:t>0</w:t>
      </w:r>
      <w:r w:rsidRPr="00926440">
        <w:rPr>
          <w:rFonts w:ascii="Calibri" w:eastAsia="Times New Roman" w:hAnsi="Calibri" w:cs="Calibri"/>
          <w:sz w:val="24"/>
          <w:szCs w:val="24"/>
          <w:lang w:eastAsia="pt-BR"/>
        </w:rPr>
        <w:t>. A existência da fiscalização não eximirá a empresa contratada de nenhuma responsabilidade técnica.</w:t>
      </w:r>
    </w:p>
    <w:p w:rsidR="005A5A12" w:rsidRPr="00926440" w:rsidRDefault="005A5A12" w:rsidP="005A5A12">
      <w:pPr>
        <w:spacing w:after="0" w:line="360" w:lineRule="auto"/>
        <w:jc w:val="both"/>
        <w:rPr>
          <w:rFonts w:ascii="Calibri" w:eastAsia="Times New Roman" w:hAnsi="Calibri" w:cs="Calibri"/>
          <w:sz w:val="24"/>
          <w:szCs w:val="24"/>
          <w:lang w:eastAsia="pt-BR"/>
        </w:rPr>
      </w:pPr>
    </w:p>
    <w:p w:rsidR="005A5A12" w:rsidRPr="00926440" w:rsidRDefault="005A5A12" w:rsidP="005A5A12">
      <w:pPr>
        <w:pStyle w:val="PargrafodaLista"/>
        <w:numPr>
          <w:ilvl w:val="0"/>
          <w:numId w:val="3"/>
        </w:numPr>
        <w:autoSpaceDE w:val="0"/>
        <w:autoSpaceDN w:val="0"/>
        <w:adjustRightInd w:val="0"/>
        <w:spacing w:line="360" w:lineRule="auto"/>
        <w:ind w:left="0" w:firstLine="0"/>
        <w:jc w:val="both"/>
        <w:rPr>
          <w:rFonts w:ascii="Calibri" w:eastAsia="Times New Roman" w:hAnsi="Calibri" w:cs="Calibri"/>
          <w:lang w:eastAsia="pt-BR"/>
        </w:rPr>
      </w:pPr>
      <w:r w:rsidRPr="00926440">
        <w:rPr>
          <w:rFonts w:ascii="Calibri" w:eastAsia="Times New Roman" w:hAnsi="Calibri" w:cs="Calibri"/>
          <w:b/>
          <w:bCs/>
          <w:lang w:eastAsia="pt-BR"/>
        </w:rPr>
        <w:t>DAS OBRIGAÇÕES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10.1. Executar os serviços de acordo com o especificado no edital, ata de registro de preços e Termo de Referência.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lastRenderedPageBreak/>
        <w:t>10.2. É vedada a subcontratação de outra empresa para a prestação do serviço objeto desta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 xml:space="preserve">10.3. </w:t>
      </w:r>
      <w:r w:rsidRPr="00926440">
        <w:rPr>
          <w:rFonts w:ascii="Calibri" w:hAnsi="Calibri" w:cs="Calibri"/>
          <w:sz w:val="24"/>
          <w:szCs w:val="24"/>
        </w:rPr>
        <w:t>Prestar</w:t>
      </w:r>
      <w:r w:rsidRPr="00926440">
        <w:rPr>
          <w:rFonts w:ascii="Calibri" w:eastAsia="Times New Roman" w:hAnsi="Calibri" w:cs="Calibri"/>
          <w:sz w:val="24"/>
          <w:szCs w:val="24"/>
          <w:lang w:eastAsia="pt-BR"/>
        </w:rPr>
        <w:t xml:space="preserve"> qualquer outra informação que se fizer necessária.</w:t>
      </w:r>
    </w:p>
    <w:p w:rsidR="005A5A12" w:rsidRPr="00926440" w:rsidRDefault="005A5A12" w:rsidP="005A5A12">
      <w:pPr>
        <w:pStyle w:val="PargrafodaLista"/>
        <w:autoSpaceDE w:val="0"/>
        <w:autoSpaceDN w:val="0"/>
        <w:adjustRightInd w:val="0"/>
        <w:spacing w:before="240" w:line="360" w:lineRule="auto"/>
        <w:ind w:left="0"/>
        <w:jc w:val="both"/>
        <w:rPr>
          <w:rFonts w:ascii="Calibri" w:eastAsia="Times New Roman" w:hAnsi="Calibri" w:cs="Calibri"/>
          <w:b/>
          <w:color w:val="000000"/>
          <w:lang w:eastAsia="pt-BR"/>
        </w:rPr>
      </w:pPr>
      <w:r w:rsidRPr="00926440">
        <w:rPr>
          <w:rFonts w:ascii="Calibri" w:eastAsia="Times New Roman" w:hAnsi="Calibri" w:cs="Calibri"/>
          <w:b/>
          <w:lang w:eastAsia="pt-BR"/>
        </w:rPr>
        <w:t>10.4.</w:t>
      </w:r>
      <w:r w:rsidRPr="00926440">
        <w:rPr>
          <w:rFonts w:ascii="Calibri" w:eastAsia="Times New Roman" w:hAnsi="Calibri" w:cs="Calibri"/>
          <w:lang w:eastAsia="pt-BR"/>
        </w:rPr>
        <w:t xml:space="preserve"> </w:t>
      </w:r>
      <w:r w:rsidRPr="00926440">
        <w:rPr>
          <w:rFonts w:ascii="Calibri" w:eastAsia="Times New Roman" w:hAnsi="Calibri" w:cs="Calibri"/>
          <w:b/>
          <w:color w:val="000000"/>
          <w:lang w:eastAsia="pt-BR"/>
        </w:rPr>
        <w:t>A entrega do(s) item(s</w:t>
      </w:r>
      <w:r w:rsidRPr="00642214">
        <w:rPr>
          <w:rFonts w:ascii="Calibri" w:eastAsia="Times New Roman" w:hAnsi="Calibri" w:cs="Calibri"/>
          <w:b/>
          <w:color w:val="000000"/>
          <w:lang w:eastAsia="pt-BR"/>
        </w:rPr>
        <w:t>) (</w:t>
      </w:r>
      <w:r w:rsidRPr="00642214">
        <w:rPr>
          <w:rFonts w:ascii="Calibri" w:hAnsi="Calibri" w:cs="Calibri"/>
          <w:b/>
        </w:rPr>
        <w:t xml:space="preserve"> implantação e instalação do sistema de monitoramento 24 horas</w:t>
      </w:r>
      <w:r w:rsidRPr="00642214">
        <w:rPr>
          <w:rFonts w:ascii="Calibri" w:eastAsia="Times New Roman" w:hAnsi="Calibri" w:cs="Calibri"/>
          <w:b/>
          <w:color w:val="000000"/>
          <w:lang w:eastAsia="pt-BR"/>
        </w:rPr>
        <w:t>) deverá</w:t>
      </w:r>
      <w:r w:rsidRPr="00926440">
        <w:rPr>
          <w:rFonts w:ascii="Calibri" w:eastAsia="Times New Roman" w:hAnsi="Calibri" w:cs="Calibri"/>
          <w:b/>
          <w:color w:val="000000"/>
          <w:lang w:eastAsia="pt-BR"/>
        </w:rPr>
        <w:t xml:space="preserve"> ser no prazo máximo de 30 (trinta) dias úteis após assinatura da ata de registro de preços e emissão da nota de empenho e deverá atender todos os requisitos estabelecidos neste Edital. </w:t>
      </w:r>
    </w:p>
    <w:p w:rsidR="005A5A12" w:rsidRDefault="005A5A12" w:rsidP="005A5A12">
      <w:pPr>
        <w:pStyle w:val="PargrafodaLista"/>
        <w:autoSpaceDE w:val="0"/>
        <w:autoSpaceDN w:val="0"/>
        <w:adjustRightInd w:val="0"/>
        <w:spacing w:line="360" w:lineRule="auto"/>
        <w:ind w:left="0"/>
        <w:jc w:val="both"/>
        <w:rPr>
          <w:rFonts w:ascii="Calibri" w:hAnsi="Calibri" w:cs="Calibri"/>
        </w:rPr>
      </w:pPr>
      <w:r w:rsidRPr="00926440">
        <w:rPr>
          <w:rFonts w:ascii="Calibri" w:eastAsia="Times New Roman" w:hAnsi="Calibri" w:cs="Calibri"/>
          <w:color w:val="000000"/>
          <w:lang w:eastAsia="pt-BR"/>
        </w:rPr>
        <w:t xml:space="preserve">10.5. </w:t>
      </w:r>
      <w:r w:rsidRPr="00926440">
        <w:rPr>
          <w:rFonts w:ascii="Calibri" w:eastAsia="Times New Roman" w:hAnsi="Calibri" w:cs="Calibri"/>
          <w:lang w:eastAsia="pt-BR"/>
        </w:rPr>
        <w:t xml:space="preserve">O adeso à ata, indicará os locais para entregas dos itens. No ato da entrega, </w:t>
      </w:r>
      <w:r w:rsidRPr="00926440">
        <w:rPr>
          <w:rFonts w:ascii="Calibri" w:eastAsia="Times New Roman" w:hAnsi="Calibri" w:cs="Calibri"/>
          <w:b/>
          <w:lang w:eastAsia="pt-BR"/>
        </w:rPr>
        <w:t xml:space="preserve">caso seja detectado </w:t>
      </w:r>
      <w:r w:rsidRPr="00926440">
        <w:rPr>
          <w:rFonts w:ascii="Calibri" w:eastAsia="Times New Roman" w:hAnsi="Calibri" w:cs="Calibri"/>
          <w:b/>
          <w:u w:val="single"/>
          <w:lang w:eastAsia="pt-BR"/>
        </w:rPr>
        <w:t>qualquer (is) item(s)</w:t>
      </w:r>
      <w:r w:rsidRPr="00926440">
        <w:rPr>
          <w:rFonts w:ascii="Calibri" w:eastAsia="Times New Roman" w:hAnsi="Calibri" w:cs="Calibri"/>
          <w:b/>
          <w:lang w:eastAsia="pt-BR"/>
        </w:rPr>
        <w:t xml:space="preserve"> que esteja(m) em desacordo com as especificações contidas no edital, substituí-lo (s)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(vinte</w:t>
      </w:r>
      <w:r>
        <w:rPr>
          <w:rFonts w:ascii="Calibri" w:eastAsia="Times New Roman" w:hAnsi="Calibri" w:cs="Calibri"/>
          <w:b/>
          <w:lang w:eastAsia="pt-BR"/>
        </w:rPr>
        <w:t xml:space="preserv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10.6</w:t>
      </w:r>
      <w:r w:rsidRPr="009215AD">
        <w:rPr>
          <w:rFonts w:ascii="Calibri" w:hAnsi="Calibri" w:cs="Calibri"/>
          <w:sz w:val="24"/>
        </w:rPr>
        <w:t xml:space="preserve">. Para a prestação de serviços de implantação, instalação, suporte técnico e monitoramento 24 horas, o contratado deverá disponibilizar de todo os equipamentos e materiais necessários à instalação.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10.7</w:t>
      </w:r>
      <w:r w:rsidRPr="009215AD">
        <w:rPr>
          <w:rFonts w:ascii="Calibri" w:hAnsi="Calibri" w:cs="Calibri"/>
          <w:sz w:val="24"/>
        </w:rPr>
        <w:t>. O CONTRATADO deverá disponibilizar central de monitoramento a ser instalado na sede do CONTRATANTE, para acesso remoto às imagens. Os equipamentos para este fim deverão ser disponibilizados pelo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10.8</w:t>
      </w:r>
      <w:r w:rsidRPr="009215AD">
        <w:rPr>
          <w:rFonts w:ascii="Calibri" w:hAnsi="Calibri" w:cs="Calibri"/>
          <w:sz w:val="24"/>
        </w:rPr>
        <w:t>. O contratado deverá realizar treinamentos presencial ou a distância, conforme necessidade apresentada pelo CONTRATANTE, para os usuários que irão monitorar o sistema.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10.10</w:t>
      </w:r>
      <w:r w:rsidRPr="009215AD">
        <w:rPr>
          <w:rFonts w:ascii="Calibri" w:hAnsi="Calibri" w:cs="Calibri"/>
          <w:sz w:val="24"/>
        </w:rPr>
        <w:t>. O contratado ficará responsável por realizar o monitoramento da instituição 24 (vinte e quatro) horas por dia, 7 (sete) dias por semana durante toda a vigência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10.11</w:t>
      </w:r>
      <w:r w:rsidRPr="009215AD">
        <w:rPr>
          <w:rFonts w:ascii="Calibri" w:hAnsi="Calibri" w:cs="Calibri"/>
          <w:sz w:val="24"/>
        </w:rPr>
        <w:t>. O contratado deverá prestar os serviços, fornecendo suporte técnico, conforme necessidade do CONTRATANTE.</w:t>
      </w:r>
    </w:p>
    <w:p w:rsidR="005A5A12" w:rsidRPr="009215AD" w:rsidRDefault="005A5A12" w:rsidP="005A5A12">
      <w:pPr>
        <w:spacing w:after="0" w:line="360" w:lineRule="auto"/>
        <w:jc w:val="both"/>
        <w:rPr>
          <w:rFonts w:ascii="Calibri" w:hAnsi="Calibri" w:cs="Calibri"/>
          <w:color w:val="FF0000"/>
          <w:sz w:val="24"/>
        </w:rPr>
      </w:pPr>
      <w:r>
        <w:rPr>
          <w:rFonts w:ascii="Calibri" w:hAnsi="Calibri" w:cs="Calibri"/>
          <w:sz w:val="24"/>
        </w:rPr>
        <w:t>10.12</w:t>
      </w:r>
      <w:r w:rsidRPr="009215AD">
        <w:rPr>
          <w:rFonts w:ascii="Calibri" w:hAnsi="Calibri" w:cs="Calibri"/>
          <w:sz w:val="24"/>
        </w:rPr>
        <w:t xml:space="preserve">. Responsabilizar-se pelo cumprimento dos serviços conforme estabelecido neste edital. O não cumprimento acarretará, ao CONTRATADO, a aplicação de penalidades.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10.13</w:t>
      </w:r>
      <w:r w:rsidRPr="009215AD">
        <w:rPr>
          <w:rFonts w:ascii="Calibri" w:hAnsi="Calibri" w:cs="Calibri"/>
          <w:sz w:val="24"/>
        </w:rPr>
        <w:t>. Apresentar ao CISALP mensalmente, relatório e a nota fiscal dos serviços prestados.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10.14</w:t>
      </w:r>
      <w:r w:rsidRPr="009215AD">
        <w:rPr>
          <w:rFonts w:ascii="Calibri" w:hAnsi="Calibri" w:cs="Calibri"/>
          <w:sz w:val="24"/>
        </w:rPr>
        <w:t>. Zelar pelo cumprimento das normas internas do CONTRATANTE, bem como, de higiene e segurança do trabalho, seguindo as normas do Ministério do Trabalho e do Ministério da Saúde.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10.15</w:t>
      </w:r>
      <w:r w:rsidRPr="009215AD">
        <w:rPr>
          <w:rFonts w:ascii="Calibri" w:hAnsi="Calibri" w:cs="Calibri"/>
          <w:sz w:val="24"/>
        </w:rPr>
        <w:t>. Comunicar ao CONTRATANTE qualquer alteração que possa comprometer a manutenção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lastRenderedPageBreak/>
        <w:t>10.16</w:t>
      </w:r>
      <w:r w:rsidRPr="009215AD">
        <w:rPr>
          <w:rFonts w:ascii="Calibri" w:hAnsi="Calibri" w:cs="Calibri"/>
          <w:sz w:val="24"/>
        </w:rPr>
        <w:t>. Responsabilizar-se por todos os danos causados ao CONTRATANTE e/ou terceiros, decorrentes de sua culpa ou dolo, provocados pela negligência, imprudência ou imperícia quando repará-las e corrigi-las às suas expensas.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10.17</w:t>
      </w:r>
      <w:r w:rsidRPr="009215AD">
        <w:rPr>
          <w:rFonts w:ascii="Calibri" w:hAnsi="Calibri" w:cs="Calibri"/>
          <w:sz w:val="24"/>
        </w:rPr>
        <w:t>. Responsabilizar por todas as despesas geradas em caso de intercorrências, que por ventura possa acontecer durante a implantação, instalação e ou monitoramento 24 horas.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10.18</w:t>
      </w:r>
      <w:r w:rsidRPr="009215AD">
        <w:rPr>
          <w:rFonts w:ascii="Calibri" w:hAnsi="Calibri" w:cs="Calibri"/>
          <w:sz w:val="24"/>
        </w:rPr>
        <w:t xml:space="preserve">. O contratado deverá realizar a manutenção preventiva e corretiva dos equipamentos em comodato/locação, no mínimo uma vez por mês ou sempre que necessário, sem nenhum custo adicional a contratante.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10.19</w:t>
      </w:r>
      <w:r w:rsidRPr="009215AD">
        <w:rPr>
          <w:rFonts w:ascii="Calibri" w:hAnsi="Calibri" w:cs="Calibri"/>
          <w:sz w:val="24"/>
        </w:rPr>
        <w:t>. O contratado deverá substituir os equipamentos e/ou materiais, acessórios, quando do surgimento de eventuais defeitos verificados, no período compreendido da vigência do contrato sem ônus ao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10.20</w:t>
      </w:r>
      <w:r w:rsidRPr="009215AD">
        <w:rPr>
          <w:rFonts w:ascii="Calibri" w:hAnsi="Calibri" w:cs="Calibri"/>
          <w:sz w:val="24"/>
        </w:rPr>
        <w:t>. Casos de arrombamentos, infiltrações e outros o contratado deverá entrar em contato imediatamente com um responsável pela instituição e com o serviço policial municipal.</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10.21</w:t>
      </w:r>
      <w:r w:rsidRPr="009215AD">
        <w:rPr>
          <w:rFonts w:ascii="Calibri" w:hAnsi="Calibri" w:cs="Calibri"/>
          <w:sz w:val="24"/>
        </w:rPr>
        <w:t>. Zelar pelo ininterrupto funcionamento dos sistemas de alarme e monitoramento contratados.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10.22</w:t>
      </w:r>
      <w:r w:rsidRPr="009215AD">
        <w:rPr>
          <w:rFonts w:ascii="Calibri" w:hAnsi="Calibri" w:cs="Calibri"/>
          <w:sz w:val="24"/>
        </w:rPr>
        <w:t xml:space="preserve">. Atender e colocar em funcionamento, em no máximo 24 (vinte e quatro horas), aos chamados do CONTRATANTE diante de qualquer falha do sistema.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sidRPr="00926440">
        <w:rPr>
          <w:rFonts w:ascii="Calibri" w:hAnsi="Calibri" w:cs="Calibri"/>
        </w:rPr>
        <w:t>10.</w:t>
      </w:r>
      <w:r>
        <w:rPr>
          <w:rFonts w:ascii="Calibri" w:hAnsi="Calibri" w:cs="Calibri"/>
        </w:rPr>
        <w:t>23</w:t>
      </w:r>
      <w:r w:rsidRPr="00926440">
        <w:rPr>
          <w:rFonts w:ascii="Calibri" w:hAnsi="Calibri" w:cs="Calibri"/>
        </w:rPr>
        <w:t>. Responsabilizar-se pelos vícios e danos decorrentes do objeto, de acordo com os artigos 12, 13 e 17 a 27, do Código de Defesa do Consumidor (Lei nº 8.078, de 1990).</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hAnsi="Calibri" w:cs="Calibri"/>
          <w:sz w:val="24"/>
          <w:szCs w:val="24"/>
        </w:rPr>
        <w:t>10.</w:t>
      </w:r>
      <w:r>
        <w:rPr>
          <w:rFonts w:ascii="Calibri" w:hAnsi="Calibri" w:cs="Calibri"/>
          <w:sz w:val="24"/>
          <w:szCs w:val="24"/>
        </w:rPr>
        <w:t>24</w:t>
      </w:r>
      <w:r w:rsidRPr="00926440">
        <w:rPr>
          <w:rFonts w:ascii="Calibri" w:hAnsi="Calibri" w:cs="Calibri"/>
          <w:sz w:val="24"/>
          <w:szCs w:val="24"/>
        </w:rPr>
        <w:t xml:space="preserve">. </w:t>
      </w:r>
      <w:r w:rsidRPr="00926440">
        <w:rPr>
          <w:rFonts w:ascii="Calibri" w:eastAsia="Times New Roman" w:hAnsi="Calibri" w:cs="Calibri"/>
          <w:sz w:val="24"/>
          <w:szCs w:val="24"/>
          <w:lang w:eastAsia="pt-BR"/>
        </w:rPr>
        <w:t>Apresentar e disponibilizar, à Contratante, soluções que a mantenham atualizadas à segurança e à qualidade dos materiais e bens duráveis.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25</w:t>
      </w:r>
      <w:r w:rsidRPr="00926440">
        <w:rPr>
          <w:rFonts w:ascii="Calibri" w:eastAsia="Times New Roman" w:hAnsi="Calibri" w:cs="Calibri"/>
          <w:sz w:val="24"/>
          <w:szCs w:val="24"/>
          <w:lang w:eastAsia="pt-BR"/>
        </w:rPr>
        <w:t>. Responsabilizar-se por todos os danos causados à CONTRATANTE e/ou terceiros, decorrentes de sua culpa ou dolo, provocados pela negligência, imprudência ou imperícia quando repará-las e corrigi-las às suas expensas.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26</w:t>
      </w:r>
      <w:r w:rsidRPr="00926440">
        <w:rPr>
          <w:rFonts w:ascii="Calibri" w:eastAsia="Times New Roman" w:hAnsi="Calibri" w:cs="Calibri"/>
          <w:sz w:val="24"/>
          <w:szCs w:val="24"/>
          <w:lang w:eastAsia="pt-BR"/>
        </w:rPr>
        <w:t>. Prestar os serviços com integral observância das disposições desta ata de registro de preços, de acordo com a melhor técnica disponível no mercado e em estrita conformidade com o disposto na legislação aplicável, fornecendo itens, quando assim determinado, para execução dos serviços, respondendo diretamente por sua qualidade e adequação.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27</w:t>
      </w:r>
      <w:r w:rsidRPr="00926440">
        <w:rPr>
          <w:rFonts w:ascii="Calibri" w:eastAsia="Times New Roman" w:hAnsi="Calibri" w:cs="Calibri"/>
          <w:sz w:val="24"/>
          <w:szCs w:val="24"/>
          <w:lang w:eastAsia="pt-BR"/>
        </w:rPr>
        <w:t>. Assumir a responsabilidade por todos os encargos previdenciários e obrigações sociais previstos na legislação social e trabalhista em vigor, obrigando-se a saldá-los na época própria, vez que os seus empregados não manterão nenhum vínculo empregatício com a Contratante, apresentando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lastRenderedPageBreak/>
        <w:t>10.</w:t>
      </w:r>
      <w:r>
        <w:rPr>
          <w:rFonts w:ascii="Calibri" w:eastAsia="Times New Roman" w:hAnsi="Calibri" w:cs="Calibri"/>
          <w:sz w:val="24"/>
          <w:szCs w:val="24"/>
          <w:lang w:eastAsia="pt-BR"/>
        </w:rPr>
        <w:t>28</w:t>
      </w:r>
      <w:r w:rsidRPr="00926440">
        <w:rPr>
          <w:rFonts w:ascii="Calibri" w:eastAsia="Times New Roman" w:hAnsi="Calibri" w:cs="Calibri"/>
          <w:sz w:val="24"/>
          <w:szCs w:val="24"/>
          <w:lang w:eastAsia="pt-BR"/>
        </w:rPr>
        <w:t>. Apresentar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29</w:t>
      </w:r>
      <w:r w:rsidRPr="00926440">
        <w:rPr>
          <w:rFonts w:ascii="Calibri" w:eastAsia="Times New Roman" w:hAnsi="Calibri" w:cs="Calibri"/>
          <w:sz w:val="24"/>
          <w:szCs w:val="24"/>
          <w:lang w:eastAsia="pt-BR"/>
        </w:rPr>
        <w:t>. Cumprir, além dos postulados legais vigentes de âmbito federal, estadual e municipal, bem como assegurar os direitos e cumprimento de todas as obrigações estabelecidas, inclusive quanto aos preços praticados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30</w:t>
      </w:r>
      <w:r w:rsidRPr="00926440">
        <w:rPr>
          <w:rFonts w:ascii="Calibri" w:eastAsia="Times New Roman" w:hAnsi="Calibri" w:cs="Calibri"/>
          <w:sz w:val="24"/>
          <w:szCs w:val="24"/>
          <w:lang w:eastAsia="pt-BR"/>
        </w:rPr>
        <w:t>. Realizar com seus próprios recursos todas as obrigações relacionadas com o objeto desta ata de registro de preços, de acordo com as especificações determinadas no termo de referência, assumindo a responsabilidade técnica pelos serviços prestados e pelos itens disponibilizados.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31</w:t>
      </w:r>
      <w:r w:rsidRPr="00926440">
        <w:rPr>
          <w:rFonts w:ascii="Calibri" w:eastAsia="Times New Roman" w:hAnsi="Calibri" w:cs="Calibri"/>
          <w:sz w:val="24"/>
          <w:szCs w:val="24"/>
          <w:lang w:eastAsia="pt-BR"/>
        </w:rPr>
        <w:t>. Manter-se, durante toda a execução da ata de registro de preços, em compatibilidade com as obrigações assumidas e todas as condições de habilitação e qualificação exigidas na contratação.</w:t>
      </w:r>
    </w:p>
    <w:p w:rsidR="005A5A12" w:rsidRPr="00926440" w:rsidRDefault="005A5A12" w:rsidP="005A5A12">
      <w:pPr>
        <w:autoSpaceDE w:val="0"/>
        <w:autoSpaceDN w:val="0"/>
        <w:adjustRightInd w:val="0"/>
        <w:spacing w:after="0" w:line="360" w:lineRule="auto"/>
        <w:jc w:val="both"/>
        <w:rPr>
          <w:rFonts w:ascii="Calibri" w:eastAsia="Calibri" w:hAnsi="Calibri" w:cs="Calibri"/>
          <w:color w:val="000000"/>
          <w:sz w:val="24"/>
          <w:szCs w:val="24"/>
        </w:rPr>
      </w:pPr>
      <w:r w:rsidRPr="00926440">
        <w:rPr>
          <w:rFonts w:ascii="Calibri" w:eastAsia="Times New Roman" w:hAnsi="Calibri" w:cs="Calibri"/>
          <w:sz w:val="24"/>
          <w:szCs w:val="24"/>
          <w:lang w:eastAsia="pt-BR"/>
        </w:rPr>
        <w:t>10.</w:t>
      </w:r>
      <w:r>
        <w:rPr>
          <w:rFonts w:ascii="Calibri" w:eastAsia="Times New Roman" w:hAnsi="Calibri" w:cs="Calibri"/>
          <w:sz w:val="24"/>
          <w:szCs w:val="24"/>
          <w:lang w:eastAsia="pt-BR"/>
        </w:rPr>
        <w:t>32</w:t>
      </w:r>
      <w:r w:rsidRPr="00926440">
        <w:rPr>
          <w:rFonts w:ascii="Calibri" w:eastAsia="Times New Roman" w:hAnsi="Calibri" w:cs="Calibri"/>
          <w:sz w:val="24"/>
          <w:szCs w:val="24"/>
          <w:lang w:eastAsia="pt-BR"/>
        </w:rPr>
        <w:t xml:space="preserve">. </w:t>
      </w:r>
      <w:r w:rsidRPr="00926440">
        <w:rPr>
          <w:rFonts w:ascii="Calibri" w:eastAsia="Calibri" w:hAnsi="Calibri" w:cs="Calibri"/>
          <w:color w:val="000000"/>
          <w:sz w:val="24"/>
          <w:szCs w:val="24"/>
        </w:rPr>
        <w:t>Entregar todas as solicitações da CONTRATANTE, independentemente da quantidade e ou valor do pedido,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sidRPr="00926440">
        <w:rPr>
          <w:rFonts w:ascii="Calibri" w:eastAsia="Calibri" w:hAnsi="Calibri" w:cs="Calibri"/>
          <w:color w:val="000000"/>
          <w:sz w:val="24"/>
          <w:szCs w:val="24"/>
        </w:rPr>
        <w:t>10.</w:t>
      </w:r>
      <w:r>
        <w:rPr>
          <w:rFonts w:ascii="Calibri" w:eastAsia="Calibri" w:hAnsi="Calibri" w:cs="Calibri"/>
          <w:color w:val="000000"/>
          <w:sz w:val="24"/>
          <w:szCs w:val="24"/>
        </w:rPr>
        <w:t>33</w:t>
      </w:r>
      <w:r w:rsidRPr="00926440">
        <w:rPr>
          <w:rFonts w:ascii="Calibri" w:eastAsia="Calibri" w:hAnsi="Calibri" w:cs="Calibri"/>
          <w:color w:val="000000"/>
          <w:sz w:val="24"/>
          <w:szCs w:val="24"/>
        </w:rPr>
        <w:t xml:space="preserve">. </w:t>
      </w:r>
      <w:r w:rsidRPr="00926440">
        <w:rPr>
          <w:rFonts w:ascii="Calibri" w:hAnsi="Calibri" w:cs="Calibri"/>
          <w:sz w:val="24"/>
          <w:szCs w:val="24"/>
        </w:rPr>
        <w:t xml:space="preserve">Fica </w:t>
      </w:r>
      <w:r w:rsidRPr="00926440">
        <w:rPr>
          <w:rFonts w:ascii="Calibri" w:hAnsi="Calibri" w:cs="Calibri"/>
          <w:w w:val="105"/>
          <w:sz w:val="24"/>
          <w:szCs w:val="24"/>
        </w:rPr>
        <w:t>sob responsabilidade da CONTRATADA, entregar os itens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sidRPr="00926440">
        <w:rPr>
          <w:rFonts w:ascii="Calibri" w:hAnsi="Calibri" w:cs="Calibri"/>
          <w:sz w:val="24"/>
          <w:szCs w:val="24"/>
        </w:rPr>
        <w:t>10.</w:t>
      </w:r>
      <w:r>
        <w:rPr>
          <w:rFonts w:ascii="Calibri" w:hAnsi="Calibri" w:cs="Calibri"/>
          <w:sz w:val="24"/>
          <w:szCs w:val="24"/>
        </w:rPr>
        <w:t>34</w:t>
      </w:r>
      <w:r w:rsidRPr="00926440">
        <w:rPr>
          <w:rFonts w:ascii="Calibri" w:hAnsi="Calibri" w:cs="Calibri"/>
          <w:sz w:val="24"/>
          <w:szCs w:val="24"/>
        </w:rPr>
        <w:t>. A empresa vencedora deverá apresentar nota fiscal do fabricante dos produtos ou comprovante de importação se for o caso.</w:t>
      </w:r>
    </w:p>
    <w:p w:rsidR="005A5A12" w:rsidRDefault="005A5A12" w:rsidP="005A5A12">
      <w:pPr>
        <w:autoSpaceDE w:val="0"/>
        <w:autoSpaceDN w:val="0"/>
        <w:adjustRightInd w:val="0"/>
        <w:spacing w:after="0" w:line="360" w:lineRule="auto"/>
        <w:jc w:val="both"/>
        <w:rPr>
          <w:rFonts w:ascii="Calibri" w:hAnsi="Calibri" w:cs="Calibri"/>
          <w:sz w:val="24"/>
          <w:szCs w:val="24"/>
        </w:rPr>
      </w:pPr>
      <w:r w:rsidRPr="00926440">
        <w:rPr>
          <w:rFonts w:ascii="Calibri" w:hAnsi="Calibri" w:cs="Calibri"/>
          <w:sz w:val="24"/>
          <w:szCs w:val="24"/>
        </w:rPr>
        <w:t>10.</w:t>
      </w:r>
      <w:r>
        <w:rPr>
          <w:rFonts w:ascii="Calibri" w:hAnsi="Calibri" w:cs="Calibri"/>
          <w:sz w:val="24"/>
          <w:szCs w:val="24"/>
        </w:rPr>
        <w:t>35</w:t>
      </w:r>
      <w:r w:rsidRPr="00926440">
        <w:rPr>
          <w:rFonts w:ascii="Calibri" w:hAnsi="Calibri" w:cs="Calibri"/>
          <w:sz w:val="24"/>
          <w:szCs w:val="24"/>
        </w:rPr>
        <w:t>. Todos os custos com transporte, frete, insumos e mão-de-obra serão sem ônus para a CONTRATANTE.</w:t>
      </w:r>
    </w:p>
    <w:p w:rsidR="005A5A12" w:rsidRPr="001526E4" w:rsidRDefault="005A5A12" w:rsidP="005A5A12">
      <w:pPr>
        <w:autoSpaceDE w:val="0"/>
        <w:autoSpaceDN w:val="0"/>
        <w:adjustRightInd w:val="0"/>
        <w:spacing w:after="0" w:line="360" w:lineRule="auto"/>
        <w:jc w:val="both"/>
        <w:rPr>
          <w:rFonts w:ascii="Calibri" w:hAnsi="Calibri" w:cs="Calibri"/>
          <w:sz w:val="24"/>
          <w:szCs w:val="24"/>
        </w:rPr>
      </w:pPr>
    </w:p>
    <w:p w:rsidR="005A5A12" w:rsidRPr="00926440" w:rsidRDefault="005A5A12" w:rsidP="005A5A12">
      <w:pPr>
        <w:pStyle w:val="SemEspaamento"/>
        <w:numPr>
          <w:ilvl w:val="0"/>
          <w:numId w:val="7"/>
        </w:numPr>
        <w:tabs>
          <w:tab w:val="left" w:pos="142"/>
          <w:tab w:val="left" w:pos="360"/>
        </w:tabs>
        <w:spacing w:line="360" w:lineRule="auto"/>
        <w:jc w:val="both"/>
        <w:rPr>
          <w:rFonts w:ascii="Calibri" w:hAnsi="Calibri" w:cs="Calibri"/>
          <w:b/>
          <w:sz w:val="24"/>
          <w:szCs w:val="24"/>
        </w:rPr>
      </w:pPr>
      <w:r w:rsidRPr="00926440">
        <w:rPr>
          <w:rFonts w:ascii="Calibri" w:hAnsi="Calibri" w:cs="Calibri"/>
          <w:b/>
          <w:w w:val="105"/>
          <w:sz w:val="24"/>
          <w:szCs w:val="24"/>
        </w:rPr>
        <w:t>FISCALIZAÇÃO/GERENCIAMENTO</w:t>
      </w:r>
    </w:p>
    <w:p w:rsidR="005A5A12" w:rsidRPr="00926440" w:rsidRDefault="005A5A12" w:rsidP="005A5A12">
      <w:pPr>
        <w:pStyle w:val="SemEspaamento"/>
        <w:numPr>
          <w:ilvl w:val="1"/>
          <w:numId w:val="7"/>
        </w:numPr>
        <w:tabs>
          <w:tab w:val="left" w:pos="0"/>
          <w:tab w:val="left" w:pos="142"/>
        </w:tabs>
        <w:spacing w:line="360" w:lineRule="auto"/>
        <w:ind w:left="0" w:firstLine="0"/>
        <w:jc w:val="both"/>
        <w:rPr>
          <w:rFonts w:ascii="Calibri" w:hAnsi="Calibri" w:cs="Calibri"/>
          <w:sz w:val="24"/>
          <w:szCs w:val="24"/>
        </w:rPr>
      </w:pPr>
      <w:r w:rsidRPr="00926440">
        <w:rPr>
          <w:rFonts w:ascii="Calibri" w:hAnsi="Calibri" w:cs="Calibri"/>
          <w:w w:val="105"/>
          <w:sz w:val="24"/>
          <w:szCs w:val="24"/>
        </w:rPr>
        <w:t>A fiscalização do ata de registro de preços será exercida pela Diretora de Enfermagem do CISALP, Ludimila Magalhães de Lima neste ato denominados fisca</w:t>
      </w:r>
      <w:r>
        <w:rPr>
          <w:rFonts w:ascii="Calibri" w:hAnsi="Calibri" w:cs="Calibri"/>
          <w:w w:val="105"/>
          <w:sz w:val="24"/>
          <w:szCs w:val="24"/>
        </w:rPr>
        <w:t>l</w:t>
      </w:r>
      <w:r w:rsidRPr="00926440">
        <w:rPr>
          <w:rFonts w:ascii="Calibri" w:hAnsi="Calibri" w:cs="Calibri"/>
          <w:w w:val="105"/>
          <w:sz w:val="24"/>
          <w:szCs w:val="24"/>
        </w:rPr>
        <w:t>, ao qual compete sanar as dúvidas que surgirem no curso da execução e que de tudo dará ciência a CONTRATADA (Art.67 de Lei N.º8.666/93).</w:t>
      </w:r>
    </w:p>
    <w:p w:rsidR="005A5A12" w:rsidRPr="00926440" w:rsidRDefault="005A5A12" w:rsidP="005A5A12">
      <w:pPr>
        <w:pStyle w:val="SemEspaamento"/>
        <w:numPr>
          <w:ilvl w:val="1"/>
          <w:numId w:val="7"/>
        </w:numPr>
        <w:tabs>
          <w:tab w:val="left" w:pos="142"/>
          <w:tab w:val="left" w:pos="360"/>
        </w:tabs>
        <w:spacing w:line="360" w:lineRule="auto"/>
        <w:jc w:val="both"/>
        <w:rPr>
          <w:rFonts w:ascii="Calibri" w:hAnsi="Calibri" w:cs="Calibri"/>
          <w:sz w:val="24"/>
          <w:szCs w:val="24"/>
        </w:rPr>
      </w:pPr>
      <w:r w:rsidRPr="00926440">
        <w:rPr>
          <w:rFonts w:ascii="Calibri" w:hAnsi="Calibri" w:cs="Calibri"/>
          <w:w w:val="105"/>
          <w:sz w:val="24"/>
          <w:szCs w:val="24"/>
        </w:rPr>
        <w:t>O gerenciamento desta ata de registro de preços caberá ao CISALP.</w:t>
      </w:r>
    </w:p>
    <w:p w:rsidR="005A5A12" w:rsidRPr="00926440" w:rsidRDefault="005A5A12" w:rsidP="005A5A12">
      <w:pPr>
        <w:pStyle w:val="SemEspaamento"/>
        <w:numPr>
          <w:ilvl w:val="1"/>
          <w:numId w:val="7"/>
        </w:numPr>
        <w:tabs>
          <w:tab w:val="left" w:pos="0"/>
          <w:tab w:val="left" w:pos="142"/>
        </w:tabs>
        <w:spacing w:line="360" w:lineRule="auto"/>
        <w:ind w:left="0" w:firstLine="0"/>
        <w:jc w:val="both"/>
        <w:rPr>
          <w:rFonts w:ascii="Calibri" w:hAnsi="Calibri" w:cs="Calibri"/>
          <w:sz w:val="24"/>
          <w:szCs w:val="24"/>
        </w:rPr>
      </w:pPr>
      <w:r w:rsidRPr="00926440">
        <w:rPr>
          <w:rFonts w:ascii="Calibri" w:hAnsi="Calibri" w:cs="Calibri"/>
          <w:w w:val="105"/>
          <w:sz w:val="24"/>
          <w:szCs w:val="24"/>
        </w:rPr>
        <w:t>A fiscalização/gerenciamento de que trata esta cláusula não exclui nem reduz a responsabilidade da CONTRATADA, inclusive perante terceiros, por quaisquer irregularidades, ainda que resultantes de imperfeições técnicas (Art. 70, da Lei 8.666/93.</w:t>
      </w:r>
    </w:p>
    <w:p w:rsidR="005A5A12" w:rsidRPr="00926440" w:rsidRDefault="005A5A12" w:rsidP="005A5A12">
      <w:pPr>
        <w:pStyle w:val="SemEspaamento"/>
        <w:numPr>
          <w:ilvl w:val="1"/>
          <w:numId w:val="7"/>
        </w:numPr>
        <w:tabs>
          <w:tab w:val="left" w:pos="142"/>
          <w:tab w:val="left" w:pos="360"/>
        </w:tabs>
        <w:spacing w:line="360" w:lineRule="auto"/>
        <w:ind w:left="0" w:firstLine="0"/>
        <w:jc w:val="both"/>
        <w:rPr>
          <w:rFonts w:ascii="Calibri" w:hAnsi="Calibri" w:cs="Calibri"/>
          <w:sz w:val="24"/>
          <w:szCs w:val="24"/>
        </w:rPr>
      </w:pPr>
      <w:r w:rsidRPr="00926440">
        <w:rPr>
          <w:rFonts w:ascii="Calibri" w:hAnsi="Calibri" w:cs="Calibri"/>
          <w:w w:val="105"/>
          <w:sz w:val="24"/>
          <w:szCs w:val="24"/>
        </w:rPr>
        <w:t>A CONTRATANTE se reserva o direito de rejeitar no todo ou em parte os produtos entregues se em desacordo com o Ata de registro de preços.</w:t>
      </w:r>
    </w:p>
    <w:p w:rsidR="005A5A12" w:rsidRPr="00926440" w:rsidRDefault="005A5A12" w:rsidP="005A5A12">
      <w:pPr>
        <w:pStyle w:val="SemEspaamento"/>
        <w:tabs>
          <w:tab w:val="left" w:pos="426"/>
          <w:tab w:val="left" w:pos="851"/>
        </w:tabs>
        <w:spacing w:line="360" w:lineRule="auto"/>
        <w:jc w:val="both"/>
        <w:rPr>
          <w:rFonts w:ascii="Calibri" w:hAnsi="Calibri" w:cs="Calibri"/>
          <w:sz w:val="24"/>
          <w:szCs w:val="24"/>
        </w:rPr>
      </w:pPr>
    </w:p>
    <w:p w:rsidR="005A5A12" w:rsidRPr="00926440" w:rsidRDefault="005A5A12" w:rsidP="005A5A12">
      <w:pPr>
        <w:pStyle w:val="SemEspaamento"/>
        <w:numPr>
          <w:ilvl w:val="0"/>
          <w:numId w:val="8"/>
        </w:numPr>
        <w:tabs>
          <w:tab w:val="left" w:pos="426"/>
          <w:tab w:val="left" w:pos="851"/>
        </w:tabs>
        <w:spacing w:line="360" w:lineRule="auto"/>
        <w:ind w:left="0" w:firstLine="0"/>
        <w:jc w:val="both"/>
        <w:rPr>
          <w:rFonts w:ascii="Calibri" w:hAnsi="Calibri" w:cs="Calibri"/>
          <w:b/>
          <w:w w:val="105"/>
          <w:sz w:val="24"/>
          <w:szCs w:val="24"/>
        </w:rPr>
      </w:pPr>
      <w:r w:rsidRPr="00926440">
        <w:rPr>
          <w:rFonts w:ascii="Calibri" w:hAnsi="Calibri" w:cs="Calibri"/>
          <w:b/>
          <w:w w:val="105"/>
          <w:sz w:val="24"/>
          <w:szCs w:val="24"/>
        </w:rPr>
        <w:t>SANÇÕES ADMINISTRATIVAS</w:t>
      </w:r>
    </w:p>
    <w:p w:rsidR="005A5A12" w:rsidRPr="00926440" w:rsidRDefault="005A5A12" w:rsidP="005A5A12">
      <w:pPr>
        <w:pStyle w:val="SemEspaamento"/>
        <w:numPr>
          <w:ilvl w:val="1"/>
          <w:numId w:val="8"/>
        </w:numPr>
        <w:tabs>
          <w:tab w:val="left" w:pos="426"/>
          <w:tab w:val="left" w:pos="851"/>
        </w:tabs>
        <w:spacing w:line="360" w:lineRule="auto"/>
        <w:ind w:left="0" w:firstLine="0"/>
        <w:jc w:val="both"/>
        <w:rPr>
          <w:rFonts w:ascii="Calibri" w:hAnsi="Calibri" w:cs="Calibri"/>
          <w:b/>
          <w:w w:val="105"/>
          <w:sz w:val="24"/>
          <w:szCs w:val="24"/>
        </w:rPr>
      </w:pPr>
      <w:r w:rsidRPr="00926440">
        <w:rPr>
          <w:rFonts w:ascii="Calibri" w:hAnsi="Calibri" w:cs="Calibri"/>
          <w:b/>
          <w:w w:val="105"/>
          <w:sz w:val="24"/>
          <w:szCs w:val="24"/>
        </w:rPr>
        <w:t>AOS LICITANTES:</w:t>
      </w:r>
    </w:p>
    <w:p w:rsidR="005A5A12" w:rsidRPr="00926440" w:rsidRDefault="005A5A12" w:rsidP="005A5A12">
      <w:pPr>
        <w:pStyle w:val="SemEspaamento"/>
        <w:numPr>
          <w:ilvl w:val="2"/>
          <w:numId w:val="8"/>
        </w:numPr>
        <w:tabs>
          <w:tab w:val="left" w:pos="426"/>
          <w:tab w:val="left" w:pos="851"/>
        </w:tabs>
        <w:spacing w:line="360" w:lineRule="auto"/>
        <w:ind w:left="0" w:firstLine="0"/>
        <w:jc w:val="both"/>
        <w:rPr>
          <w:rFonts w:ascii="Calibri" w:hAnsi="Calibri" w:cs="Calibri"/>
          <w:b/>
          <w:w w:val="105"/>
          <w:sz w:val="24"/>
          <w:szCs w:val="24"/>
        </w:rPr>
      </w:pPr>
      <w:r w:rsidRPr="00926440">
        <w:rPr>
          <w:rFonts w:ascii="Calibri" w:hAnsi="Calibri" w:cs="Calibri"/>
          <w:w w:val="105"/>
          <w:sz w:val="24"/>
          <w:szCs w:val="24"/>
        </w:rPr>
        <w:lastRenderedPageBreak/>
        <w:t>Ficará impedido de licitar e contratar com o CISALP e ou Entidade Adesa, pelo prazo de até 5 (cinco) anos, garantida a ampla defesa, sem prejuízo das multas de até 10% do valor da ata de registro de preços e demais cominações legais, nos termos do art. 81 da Lei Federal 8.666/93, do art. 7º da Lei Federal nº 10.520/02, o ADJUDICATÁRIO que:</w:t>
      </w:r>
    </w:p>
    <w:p w:rsidR="005A5A12" w:rsidRPr="00926440" w:rsidRDefault="005A5A12" w:rsidP="005A5A12">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Convocado dentro do prazo de validade da sua proposta, não assinar a ata de registro de preços, deixar de apresentar documentação exigida para o certame ou apresentar documentação falsa;</w:t>
      </w:r>
    </w:p>
    <w:p w:rsidR="005A5A12" w:rsidRPr="00926440" w:rsidRDefault="005A5A12" w:rsidP="005A5A12">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Ensejar o retardamento da execução de seu objeto;</w:t>
      </w:r>
    </w:p>
    <w:p w:rsidR="005A5A12" w:rsidRPr="00926440" w:rsidRDefault="005A5A12" w:rsidP="005A5A12">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Não mantiver a proposta;</w:t>
      </w:r>
    </w:p>
    <w:p w:rsidR="005A5A12" w:rsidRPr="00926440" w:rsidRDefault="005A5A12" w:rsidP="005A5A12">
      <w:pPr>
        <w:pStyle w:val="SemEspaamento"/>
        <w:numPr>
          <w:ilvl w:val="2"/>
          <w:numId w:val="4"/>
        </w:numPr>
        <w:tabs>
          <w:tab w:val="left" w:pos="426"/>
          <w:tab w:val="left" w:pos="851"/>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Falhar ou fraudar a execução da ata de registro de preços/instrumento equivalente;</w:t>
      </w:r>
    </w:p>
    <w:p w:rsidR="005A5A12" w:rsidRPr="00926440" w:rsidRDefault="005A5A12" w:rsidP="005A5A12">
      <w:pPr>
        <w:pStyle w:val="SemEspaamento"/>
        <w:numPr>
          <w:ilvl w:val="2"/>
          <w:numId w:val="4"/>
        </w:numPr>
        <w:tabs>
          <w:tab w:val="left" w:pos="142"/>
          <w:tab w:val="left" w:pos="360"/>
        </w:tabs>
        <w:spacing w:line="360" w:lineRule="auto"/>
        <w:ind w:left="0" w:firstLine="0"/>
        <w:jc w:val="both"/>
        <w:rPr>
          <w:rFonts w:ascii="Calibri" w:hAnsi="Calibri" w:cs="Calibri"/>
          <w:sz w:val="24"/>
          <w:szCs w:val="24"/>
        </w:rPr>
      </w:pPr>
      <w:r w:rsidRPr="00926440">
        <w:rPr>
          <w:rFonts w:ascii="Calibri" w:hAnsi="Calibri" w:cs="Calibri"/>
          <w:w w:val="105"/>
          <w:sz w:val="24"/>
          <w:szCs w:val="24"/>
        </w:rPr>
        <w:t>Comportar-se de modo inidôneo ou cometer fraude fiscal.</w:t>
      </w:r>
    </w:p>
    <w:p w:rsidR="005A5A12" w:rsidRPr="00926440" w:rsidRDefault="005A5A12" w:rsidP="005A5A12">
      <w:pPr>
        <w:pStyle w:val="SemEspaamento"/>
        <w:numPr>
          <w:ilvl w:val="2"/>
          <w:numId w:val="8"/>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Não será aplicada a multa à sem presas remanescentes, em virtude da não aceitação da primeira colocada.</w:t>
      </w:r>
    </w:p>
    <w:p w:rsidR="005A5A12" w:rsidRPr="00926440" w:rsidRDefault="005A5A12" w:rsidP="005A5A12">
      <w:pPr>
        <w:pStyle w:val="SemEspaamento"/>
        <w:tabs>
          <w:tab w:val="left" w:pos="142"/>
          <w:tab w:val="left" w:pos="360"/>
        </w:tabs>
        <w:spacing w:line="360" w:lineRule="auto"/>
        <w:jc w:val="both"/>
        <w:rPr>
          <w:rFonts w:ascii="Calibri" w:hAnsi="Calibri" w:cs="Calibri"/>
          <w:sz w:val="24"/>
          <w:szCs w:val="24"/>
        </w:rPr>
      </w:pPr>
    </w:p>
    <w:p w:rsidR="005A5A12" w:rsidRPr="00926440" w:rsidRDefault="005A5A12" w:rsidP="005A5A12">
      <w:pPr>
        <w:pStyle w:val="SemEspaamento"/>
        <w:numPr>
          <w:ilvl w:val="1"/>
          <w:numId w:val="8"/>
        </w:numPr>
        <w:tabs>
          <w:tab w:val="left" w:pos="142"/>
          <w:tab w:val="left" w:pos="360"/>
        </w:tabs>
        <w:spacing w:line="360" w:lineRule="auto"/>
        <w:ind w:left="0" w:firstLine="0"/>
        <w:jc w:val="both"/>
        <w:rPr>
          <w:rFonts w:ascii="Calibri" w:hAnsi="Calibri" w:cs="Calibri"/>
          <w:sz w:val="24"/>
          <w:szCs w:val="24"/>
        </w:rPr>
      </w:pPr>
      <w:r w:rsidRPr="00926440">
        <w:rPr>
          <w:rFonts w:ascii="Calibri" w:hAnsi="Calibri" w:cs="Calibri"/>
          <w:b/>
          <w:w w:val="105"/>
          <w:sz w:val="24"/>
          <w:szCs w:val="24"/>
        </w:rPr>
        <w:t>À CONTRATADA:</w:t>
      </w:r>
    </w:p>
    <w:p w:rsidR="005A5A12" w:rsidRPr="00926440" w:rsidRDefault="005A5A12" w:rsidP="005A5A12">
      <w:pPr>
        <w:pStyle w:val="SemEspaamento"/>
        <w:numPr>
          <w:ilvl w:val="2"/>
          <w:numId w:val="8"/>
        </w:numPr>
        <w:tabs>
          <w:tab w:val="left" w:pos="142"/>
          <w:tab w:val="left" w:pos="360"/>
        </w:tabs>
        <w:spacing w:line="360" w:lineRule="auto"/>
        <w:ind w:left="0" w:firstLine="0"/>
        <w:jc w:val="both"/>
        <w:rPr>
          <w:rFonts w:ascii="Calibri" w:hAnsi="Calibri" w:cs="Calibri"/>
          <w:sz w:val="24"/>
          <w:szCs w:val="24"/>
        </w:rPr>
      </w:pPr>
      <w:r w:rsidRPr="00926440">
        <w:rPr>
          <w:rFonts w:ascii="Calibri" w:hAnsi="Calibri" w:cs="Calibri"/>
          <w:sz w:val="24"/>
          <w:szCs w:val="24"/>
        </w:rPr>
        <w:t>Pela inexecução total ou parcial da contratação, a Administração poderá garantida prévia defesa, aplicar a CONTRATADA a extensão da falta ensejada, as penalidades previstas no Art. 87, da Lei 8.666/93 e no art. 7º da Lei 10.520/02, na forma prevista no respectivo instrumento licitatório.</w:t>
      </w:r>
    </w:p>
    <w:p w:rsidR="005A5A12" w:rsidRPr="00926440" w:rsidRDefault="005A5A12" w:rsidP="005A5A12">
      <w:pPr>
        <w:pStyle w:val="SemEspaamento"/>
        <w:numPr>
          <w:ilvl w:val="2"/>
          <w:numId w:val="8"/>
        </w:numPr>
        <w:tabs>
          <w:tab w:val="left" w:pos="142"/>
          <w:tab w:val="left" w:pos="360"/>
        </w:tabs>
        <w:spacing w:line="360" w:lineRule="auto"/>
        <w:ind w:left="0" w:firstLine="0"/>
        <w:jc w:val="both"/>
        <w:rPr>
          <w:rFonts w:ascii="Calibri" w:hAnsi="Calibri" w:cs="Calibri"/>
          <w:sz w:val="24"/>
          <w:szCs w:val="24"/>
        </w:rPr>
      </w:pPr>
      <w:r w:rsidRPr="00926440">
        <w:rPr>
          <w:rFonts w:ascii="Calibri" w:hAnsi="Calibri" w:cs="Calibri"/>
          <w:w w:val="105"/>
          <w:sz w:val="24"/>
          <w:szCs w:val="24"/>
        </w:rPr>
        <w:t>O descumprimento total ou parcial das obrigações assumidas pela licitante vencedora, sem justificativa aceita pelo CISALP e ou Entidade Adesa, resguardados os procedimentos legais pertinentes, poderá acarretar, nas seguintes sanções:</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0,3% (zero vírgula três por cento) por dia de atraso na execução do objeto, ou por dia de atraso no cumprimento de obrigação contratual ou legal, até o 30º (trigésimo) dia, calculados sobre o valor do Ata de registro de preços, por ocorrência;</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05% (cinco por cento) sobre o valor do Ata de registro de preços, no caso de atraso superior a 30 (trinta) dias na execução do objeto ou no cumprimento de obrigação contratual ou legal, com a possível rescisão contratual;</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 xml:space="preserve">10% (dez por cento) sobre o valor do Ata de registro de preços, na hipótese de a </w:t>
      </w:r>
      <w:r w:rsidRPr="00926440">
        <w:rPr>
          <w:rFonts w:ascii="Calibri" w:hAnsi="Calibri" w:cs="Calibri"/>
          <w:b/>
          <w:w w:val="105"/>
          <w:sz w:val="24"/>
          <w:szCs w:val="24"/>
        </w:rPr>
        <w:t>CONTRATADA</w:t>
      </w:r>
      <w:r w:rsidRPr="00926440">
        <w:rPr>
          <w:rFonts w:ascii="Calibri" w:hAnsi="Calibri" w:cs="Calibri"/>
          <w:w w:val="105"/>
          <w:sz w:val="24"/>
          <w:szCs w:val="24"/>
        </w:rPr>
        <w:t xml:space="preserve">, injustificadamente, desistir do Ata de registro de preços ou der causa à sua rescisão, bem como nos demais casos de descumprimento contratual, quando o </w:t>
      </w:r>
      <w:r w:rsidRPr="00926440">
        <w:rPr>
          <w:rFonts w:ascii="Calibri" w:hAnsi="Calibri" w:cs="Calibri"/>
          <w:b/>
          <w:w w:val="105"/>
          <w:sz w:val="24"/>
          <w:szCs w:val="24"/>
        </w:rPr>
        <w:t>CISALP e ou Entidade Adesa,</w:t>
      </w:r>
      <w:r w:rsidRPr="00926440">
        <w:rPr>
          <w:rFonts w:ascii="Calibri" w:hAnsi="Calibri" w:cs="Calibri"/>
          <w:w w:val="105"/>
          <w:sz w:val="24"/>
          <w:szCs w:val="24"/>
        </w:rPr>
        <w:t xml:space="preserve"> em face da menor gravidade do fato em e diante motivação da autoridade superior, poderá reduzir o percentual da multa a ser aplicada;</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lastRenderedPageBreak/>
        <w:t xml:space="preserve">O valor das multas aplicadas, após regular processo administrativo, será descontado dos pagamentos devidos pelo </w:t>
      </w:r>
      <w:r w:rsidRPr="00926440">
        <w:rPr>
          <w:rFonts w:ascii="Calibri" w:hAnsi="Calibri" w:cs="Calibri"/>
          <w:b/>
          <w:w w:val="105"/>
          <w:sz w:val="24"/>
          <w:szCs w:val="24"/>
        </w:rPr>
        <w:t>CISALP e ou Entidade Adesa</w:t>
      </w:r>
      <w:r w:rsidRPr="00926440">
        <w:rPr>
          <w:rFonts w:ascii="Calibri" w:hAnsi="Calibri" w:cs="Calibri"/>
          <w:w w:val="105"/>
          <w:sz w:val="24"/>
          <w:szCs w:val="24"/>
        </w:rPr>
        <w:t xml:space="preserve">. Se os valores dos pagamentos devidos não forem suficientes, a diferença será recolhida pela </w:t>
      </w:r>
      <w:r w:rsidRPr="00926440">
        <w:rPr>
          <w:rFonts w:ascii="Calibri" w:hAnsi="Calibri" w:cs="Calibri"/>
          <w:b/>
          <w:w w:val="105"/>
          <w:sz w:val="24"/>
          <w:szCs w:val="24"/>
        </w:rPr>
        <w:t xml:space="preserve">CONTRATADA </w:t>
      </w:r>
      <w:r w:rsidRPr="00926440">
        <w:rPr>
          <w:rFonts w:ascii="Calibri" w:hAnsi="Calibri" w:cs="Calibri"/>
          <w:w w:val="105"/>
          <w:sz w:val="24"/>
          <w:szCs w:val="24"/>
        </w:rPr>
        <w:t>no prazo máximo de 10 (dez) dias úteis a contar da aplicação da sanção;</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As sanções previstas, em face da gravidade da infração, poderão ser aplicadas cumulativamente, após regular processo administrativo em que se garantirá a observância dos princípios do contraditório e da ampla defesa;</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Suspensão temporária de participar em licitação e impedimento de contratar com o CISALP por prazo de até 05(cinco) anos, nos casos de descumprimento de cláusulas contratuais;</w:t>
      </w:r>
    </w:p>
    <w:p w:rsidR="005A5A12" w:rsidRPr="00926440" w:rsidRDefault="005A5A12" w:rsidP="005A5A12">
      <w:pPr>
        <w:pStyle w:val="SemEspaamento"/>
        <w:numPr>
          <w:ilvl w:val="2"/>
          <w:numId w:val="5"/>
        </w:numPr>
        <w:tabs>
          <w:tab w:val="left" w:pos="142"/>
          <w:tab w:val="left" w:pos="360"/>
        </w:tabs>
        <w:spacing w:line="360" w:lineRule="auto"/>
        <w:ind w:left="0" w:firstLine="0"/>
        <w:jc w:val="both"/>
        <w:rPr>
          <w:rFonts w:ascii="Calibri" w:hAnsi="Calibri" w:cs="Calibri"/>
          <w:w w:val="105"/>
          <w:sz w:val="24"/>
          <w:szCs w:val="24"/>
        </w:rPr>
      </w:pPr>
      <w:r w:rsidRPr="00926440">
        <w:rPr>
          <w:rFonts w:ascii="Calibri" w:hAnsi="Calibri" w:cs="Calibri"/>
          <w:w w:val="105"/>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ressarcira Administração pelos prejuízos resultantes e depois de decorrido o prazo da sanção aplicada. As penalidades aplicadas só poderão ser relevadas na hipótese de caso fortuito, força maior, devidamente justificadas e comprovadas, a juízo da Administração.</w:t>
      </w:r>
    </w:p>
    <w:p w:rsidR="005A5A12" w:rsidRPr="00926440" w:rsidRDefault="005A5A12" w:rsidP="005A5A12">
      <w:pPr>
        <w:pStyle w:val="SemEspaamento"/>
        <w:tabs>
          <w:tab w:val="left" w:pos="142"/>
          <w:tab w:val="left" w:pos="360"/>
        </w:tabs>
        <w:spacing w:line="360" w:lineRule="auto"/>
        <w:jc w:val="both"/>
        <w:rPr>
          <w:rFonts w:ascii="Calibri" w:hAnsi="Calibri" w:cs="Calibri"/>
          <w:sz w:val="24"/>
          <w:szCs w:val="24"/>
        </w:rPr>
      </w:pPr>
    </w:p>
    <w:p w:rsidR="005A5A12" w:rsidRPr="00926440" w:rsidRDefault="005A5A12" w:rsidP="005A5A12">
      <w:pPr>
        <w:pStyle w:val="SemEspaamento"/>
        <w:numPr>
          <w:ilvl w:val="0"/>
          <w:numId w:val="8"/>
        </w:numPr>
        <w:tabs>
          <w:tab w:val="left" w:pos="142"/>
          <w:tab w:val="left" w:pos="360"/>
        </w:tabs>
        <w:spacing w:line="360" w:lineRule="auto"/>
        <w:jc w:val="both"/>
        <w:rPr>
          <w:rFonts w:ascii="Calibri" w:hAnsi="Calibri" w:cs="Calibri"/>
          <w:b/>
          <w:w w:val="105"/>
          <w:sz w:val="24"/>
          <w:szCs w:val="24"/>
        </w:rPr>
      </w:pPr>
      <w:r w:rsidRPr="00926440">
        <w:rPr>
          <w:rFonts w:ascii="Calibri" w:hAnsi="Calibri" w:cs="Calibri"/>
          <w:b/>
          <w:w w:val="105"/>
          <w:sz w:val="24"/>
          <w:szCs w:val="24"/>
        </w:rPr>
        <w:t>DISPOSIÇÕES GERAIS</w:t>
      </w:r>
    </w:p>
    <w:p w:rsidR="005A5A12" w:rsidRPr="00926440" w:rsidRDefault="005A5A12" w:rsidP="005A5A12">
      <w:pPr>
        <w:pStyle w:val="Corpodetexto"/>
        <w:tabs>
          <w:tab w:val="left" w:pos="0"/>
        </w:tabs>
        <w:spacing w:after="0" w:line="360" w:lineRule="auto"/>
        <w:jc w:val="both"/>
        <w:rPr>
          <w:rFonts w:ascii="Calibri" w:hAnsi="Calibri" w:cs="Calibri"/>
        </w:rPr>
      </w:pPr>
      <w:r w:rsidRPr="00926440">
        <w:rPr>
          <w:rFonts w:ascii="Calibri" w:hAnsi="Calibri" w:cs="Calibri"/>
        </w:rPr>
        <w:t>14.1. O CISALP reserva para si o direito de alterar quantitativos, sem que isto implique alteração dos preços ofertados, obedecido o disposto no §1º do artigo 65 da Lei nº. 8.666/93.</w:t>
      </w:r>
    </w:p>
    <w:p w:rsidR="005A5A12" w:rsidRPr="00926440" w:rsidRDefault="005A5A12" w:rsidP="005A5A12">
      <w:pPr>
        <w:pStyle w:val="Corpodetexto"/>
        <w:tabs>
          <w:tab w:val="left" w:pos="0"/>
        </w:tabs>
        <w:spacing w:after="0" w:line="360" w:lineRule="auto"/>
        <w:jc w:val="both"/>
        <w:rPr>
          <w:rFonts w:ascii="Calibri" w:hAnsi="Calibri" w:cs="Calibri"/>
        </w:rPr>
      </w:pPr>
      <w:r w:rsidRPr="00926440">
        <w:rPr>
          <w:rFonts w:ascii="Calibri" w:hAnsi="Calibri" w:cs="Calibri"/>
        </w:rPr>
        <w:t>14.2. Rege-se o objeto deste projeto básico pelos preceitos de direito público, aplicando-se, supletivamente, os princípios da Teoria Geral dos Ata de registro de preços e as disposições de direito privado, na forma do artigo 54, combinado com o inciso XII do artigo 55, todos da Lei nº. 8.666/93.</w:t>
      </w:r>
    </w:p>
    <w:p w:rsidR="005A5A12" w:rsidRPr="00926440" w:rsidRDefault="005A5A12" w:rsidP="005A5A12">
      <w:pPr>
        <w:pStyle w:val="Corpodetexto"/>
        <w:tabs>
          <w:tab w:val="left" w:pos="0"/>
        </w:tabs>
        <w:spacing w:after="0" w:line="360" w:lineRule="auto"/>
        <w:jc w:val="both"/>
        <w:rPr>
          <w:rFonts w:ascii="Calibri" w:hAnsi="Calibri" w:cs="Calibri"/>
        </w:rPr>
      </w:pPr>
      <w:r w:rsidRPr="00926440">
        <w:rPr>
          <w:rFonts w:ascii="Calibri" w:hAnsi="Calibri" w:cs="Calibri"/>
        </w:rPr>
        <w:t>14.3. Os produtos deverão ser entregues diretamente nos municípios solicitantes – consorciados ao CISALP – CONTRATANTE.</w:t>
      </w:r>
    </w:p>
    <w:p w:rsidR="005A5A12" w:rsidRPr="00926440" w:rsidRDefault="005A5A12" w:rsidP="005A5A12">
      <w:pPr>
        <w:pStyle w:val="SemEspaamento"/>
        <w:tabs>
          <w:tab w:val="left" w:pos="142"/>
        </w:tabs>
        <w:spacing w:line="360" w:lineRule="auto"/>
        <w:jc w:val="center"/>
        <w:rPr>
          <w:rFonts w:ascii="Calibri" w:hAnsi="Calibri" w:cs="Calibri"/>
          <w:w w:val="105"/>
          <w:sz w:val="24"/>
          <w:szCs w:val="24"/>
        </w:rPr>
      </w:pPr>
      <w:r w:rsidRPr="00926440">
        <w:rPr>
          <w:rFonts w:ascii="Calibri" w:hAnsi="Calibri" w:cs="Calibri"/>
          <w:w w:val="105"/>
          <w:sz w:val="24"/>
          <w:szCs w:val="24"/>
        </w:rPr>
        <w:t xml:space="preserve">Lagoa Formosa, </w:t>
      </w:r>
      <w:r>
        <w:rPr>
          <w:rFonts w:ascii="Calibri" w:hAnsi="Calibri" w:cs="Calibri"/>
          <w:color w:val="000000" w:themeColor="text1"/>
          <w:sz w:val="24"/>
          <w:szCs w:val="24"/>
        </w:rPr>
        <w:t>26</w:t>
      </w:r>
      <w:r w:rsidRPr="00926440">
        <w:rPr>
          <w:rFonts w:ascii="Calibri" w:hAnsi="Calibri" w:cs="Calibri"/>
          <w:color w:val="000000" w:themeColor="text1"/>
          <w:sz w:val="24"/>
          <w:szCs w:val="24"/>
        </w:rPr>
        <w:t xml:space="preserve"> de </w:t>
      </w:r>
      <w:r>
        <w:rPr>
          <w:rFonts w:ascii="Calibri" w:hAnsi="Calibri" w:cs="Calibri"/>
          <w:color w:val="000000" w:themeColor="text1"/>
          <w:sz w:val="24"/>
          <w:szCs w:val="24"/>
        </w:rPr>
        <w:t>janeiro</w:t>
      </w:r>
      <w:r w:rsidRPr="00926440">
        <w:rPr>
          <w:rFonts w:ascii="Calibri" w:hAnsi="Calibri" w:cs="Calibri"/>
          <w:color w:val="000000" w:themeColor="text1"/>
          <w:sz w:val="24"/>
          <w:szCs w:val="24"/>
        </w:rPr>
        <w:t xml:space="preserve"> de 202</w:t>
      </w:r>
      <w:r>
        <w:rPr>
          <w:rFonts w:ascii="Calibri" w:hAnsi="Calibri" w:cs="Calibri"/>
          <w:color w:val="000000" w:themeColor="text1"/>
          <w:sz w:val="24"/>
          <w:szCs w:val="24"/>
        </w:rPr>
        <w:t>3</w:t>
      </w:r>
      <w:r w:rsidRPr="00926440">
        <w:rPr>
          <w:rFonts w:ascii="Calibri" w:hAnsi="Calibri" w:cs="Calibri"/>
          <w:color w:val="000000" w:themeColor="text1"/>
          <w:sz w:val="24"/>
          <w:szCs w:val="24"/>
        </w:rPr>
        <w:t>.</w:t>
      </w:r>
    </w:p>
    <w:p w:rsidR="005A5A12" w:rsidRPr="00926440" w:rsidRDefault="005A5A12" w:rsidP="005A5A12">
      <w:pPr>
        <w:pStyle w:val="SemEspaamento"/>
        <w:tabs>
          <w:tab w:val="left" w:pos="142"/>
        </w:tabs>
        <w:spacing w:line="360" w:lineRule="auto"/>
        <w:jc w:val="center"/>
        <w:rPr>
          <w:rFonts w:ascii="Calibri" w:hAnsi="Calibri" w:cs="Calibri"/>
          <w:sz w:val="24"/>
          <w:szCs w:val="24"/>
        </w:rPr>
      </w:pPr>
    </w:p>
    <w:p w:rsidR="005A5A12" w:rsidRPr="00926440" w:rsidRDefault="005A5A12" w:rsidP="005A5A12">
      <w:pPr>
        <w:pStyle w:val="SemEspaamento"/>
        <w:tabs>
          <w:tab w:val="left" w:pos="142"/>
        </w:tabs>
        <w:jc w:val="center"/>
        <w:rPr>
          <w:rFonts w:ascii="Calibri" w:hAnsi="Calibri" w:cs="Calibri"/>
          <w:sz w:val="24"/>
          <w:szCs w:val="24"/>
        </w:rPr>
      </w:pPr>
      <w:r w:rsidRPr="00926440">
        <w:rPr>
          <w:rFonts w:ascii="Calibri" w:hAnsi="Calibri" w:cs="Calibri"/>
          <w:sz w:val="24"/>
          <w:szCs w:val="24"/>
        </w:rPr>
        <w:t>_________________________________</w:t>
      </w:r>
    </w:p>
    <w:p w:rsidR="005A5A12" w:rsidRPr="00926440" w:rsidRDefault="005A5A12" w:rsidP="005A5A12">
      <w:pPr>
        <w:pStyle w:val="SemEspaamento"/>
        <w:tabs>
          <w:tab w:val="left" w:pos="142"/>
        </w:tabs>
        <w:jc w:val="center"/>
        <w:rPr>
          <w:rFonts w:ascii="Calibri" w:hAnsi="Calibri" w:cs="Calibri"/>
          <w:b/>
          <w:sz w:val="24"/>
          <w:szCs w:val="24"/>
        </w:rPr>
      </w:pPr>
      <w:r w:rsidRPr="00926440">
        <w:rPr>
          <w:rFonts w:ascii="Calibri" w:hAnsi="Calibri" w:cs="Calibri"/>
          <w:b/>
          <w:w w:val="105"/>
          <w:sz w:val="24"/>
          <w:szCs w:val="24"/>
        </w:rPr>
        <w:t>Ludimila Magalhães de Lima</w:t>
      </w:r>
    </w:p>
    <w:p w:rsidR="005A5A12" w:rsidRPr="00926440" w:rsidRDefault="005A5A12" w:rsidP="005A5A12">
      <w:pPr>
        <w:pStyle w:val="SemEspaamento"/>
        <w:tabs>
          <w:tab w:val="left" w:pos="142"/>
        </w:tabs>
        <w:jc w:val="center"/>
        <w:rPr>
          <w:rFonts w:ascii="Calibri" w:hAnsi="Calibri" w:cs="Calibri"/>
          <w:b/>
          <w:w w:val="105"/>
          <w:sz w:val="24"/>
          <w:szCs w:val="24"/>
        </w:rPr>
      </w:pPr>
      <w:r w:rsidRPr="00926440">
        <w:rPr>
          <w:rFonts w:ascii="Calibri" w:hAnsi="Calibri" w:cs="Calibri"/>
          <w:b/>
          <w:w w:val="105"/>
          <w:sz w:val="24"/>
          <w:szCs w:val="24"/>
        </w:rPr>
        <w:t>Diretora de Enfermagem do CISALP</w:t>
      </w:r>
    </w:p>
    <w:p w:rsidR="005A5A12" w:rsidRPr="00926440" w:rsidRDefault="005A5A12" w:rsidP="005A5A12">
      <w:pPr>
        <w:pStyle w:val="SemEspaamento"/>
        <w:tabs>
          <w:tab w:val="left" w:pos="142"/>
        </w:tabs>
        <w:jc w:val="center"/>
        <w:rPr>
          <w:rFonts w:ascii="Calibri" w:hAnsi="Calibri" w:cs="Calibri"/>
          <w:b/>
          <w:w w:val="105"/>
          <w:sz w:val="24"/>
          <w:szCs w:val="24"/>
        </w:rPr>
      </w:pPr>
    </w:p>
    <w:p w:rsidR="005A5A12" w:rsidRPr="00926440" w:rsidRDefault="005A5A12" w:rsidP="005A5A12">
      <w:pPr>
        <w:pStyle w:val="SemEspaamento"/>
        <w:tabs>
          <w:tab w:val="left" w:pos="142"/>
        </w:tabs>
        <w:jc w:val="center"/>
        <w:rPr>
          <w:rFonts w:ascii="Calibri" w:hAnsi="Calibri" w:cs="Calibri"/>
          <w:b/>
          <w:w w:val="105"/>
          <w:sz w:val="24"/>
          <w:szCs w:val="24"/>
        </w:rPr>
      </w:pPr>
    </w:p>
    <w:p w:rsidR="005A5A12" w:rsidRPr="00926440" w:rsidRDefault="005A5A12" w:rsidP="005A5A12">
      <w:pPr>
        <w:pStyle w:val="SemEspaamento"/>
        <w:tabs>
          <w:tab w:val="left" w:pos="142"/>
        </w:tabs>
        <w:jc w:val="center"/>
        <w:rPr>
          <w:rFonts w:ascii="Calibri" w:hAnsi="Calibri" w:cs="Calibri"/>
          <w:sz w:val="24"/>
          <w:szCs w:val="24"/>
        </w:rPr>
      </w:pPr>
      <w:r w:rsidRPr="00926440">
        <w:rPr>
          <w:rFonts w:ascii="Calibri" w:hAnsi="Calibri" w:cs="Calibri"/>
          <w:sz w:val="24"/>
          <w:szCs w:val="24"/>
        </w:rPr>
        <w:t>_________________________________</w:t>
      </w:r>
    </w:p>
    <w:p w:rsidR="005A5A12" w:rsidRPr="00926440" w:rsidRDefault="005A5A12" w:rsidP="005A5A12">
      <w:pPr>
        <w:pStyle w:val="SemEspaamento"/>
        <w:tabs>
          <w:tab w:val="left" w:pos="142"/>
        </w:tabs>
        <w:jc w:val="center"/>
        <w:rPr>
          <w:rFonts w:ascii="Calibri" w:hAnsi="Calibri" w:cs="Calibri"/>
          <w:b/>
          <w:w w:val="105"/>
          <w:sz w:val="24"/>
          <w:szCs w:val="24"/>
        </w:rPr>
      </w:pPr>
      <w:r>
        <w:rPr>
          <w:rFonts w:ascii="Calibri" w:hAnsi="Calibri" w:cs="Calibri"/>
          <w:b/>
          <w:w w:val="105"/>
          <w:sz w:val="24"/>
          <w:szCs w:val="24"/>
        </w:rPr>
        <w:t>Lucélia Soares de Lima</w:t>
      </w:r>
    </w:p>
    <w:p w:rsidR="005A5A12" w:rsidRPr="00926440" w:rsidRDefault="005A5A12" w:rsidP="005A5A12">
      <w:pPr>
        <w:pStyle w:val="SemEspaamento"/>
        <w:tabs>
          <w:tab w:val="left" w:pos="142"/>
        </w:tabs>
        <w:jc w:val="center"/>
        <w:rPr>
          <w:rFonts w:ascii="Calibri" w:hAnsi="Calibri" w:cs="Calibri"/>
          <w:b/>
          <w:w w:val="105"/>
          <w:sz w:val="24"/>
          <w:szCs w:val="24"/>
        </w:rPr>
      </w:pPr>
      <w:r>
        <w:rPr>
          <w:rFonts w:ascii="Calibri" w:hAnsi="Calibri" w:cs="Calibri"/>
          <w:b/>
          <w:w w:val="105"/>
          <w:sz w:val="24"/>
          <w:szCs w:val="24"/>
        </w:rPr>
        <w:t>Secretária Executiva do CISALP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5A5A12" w:rsidRPr="00926440" w:rsidTr="008608F8">
        <w:tc>
          <w:tcPr>
            <w:tcW w:w="10222"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w w:val="105"/>
                <w:sz w:val="24"/>
                <w:szCs w:val="24"/>
                <w:u w:val="thick"/>
              </w:rPr>
              <w:lastRenderedPageBreak/>
              <w:t>ANEXO II – MODELO DE PROPOSTA DE PREÇO</w:t>
            </w:r>
          </w:p>
        </w:tc>
      </w:tr>
    </w:tbl>
    <w:p w:rsidR="005A5A12" w:rsidRPr="00926440" w:rsidRDefault="005A5A12" w:rsidP="005A5A12">
      <w:pPr>
        <w:pStyle w:val="Corpodetexto"/>
        <w:tabs>
          <w:tab w:val="left" w:pos="142"/>
        </w:tabs>
        <w:spacing w:line="360" w:lineRule="auto"/>
        <w:jc w:val="both"/>
        <w:rPr>
          <w:rFonts w:ascii="Calibri" w:hAnsi="Calibri" w:cs="Calibri"/>
          <w:b/>
          <w:color w:val="000000" w:themeColor="text1"/>
        </w:rPr>
      </w:pPr>
    </w:p>
    <w:p w:rsidR="005A5A12" w:rsidRPr="00754A57" w:rsidRDefault="005A5A12" w:rsidP="005A5A12">
      <w:pPr>
        <w:pStyle w:val="SemEspaamento"/>
        <w:tabs>
          <w:tab w:val="left" w:pos="142"/>
        </w:tabs>
        <w:spacing w:line="360" w:lineRule="auto"/>
        <w:jc w:val="both"/>
        <w:rPr>
          <w:rFonts w:ascii="Calibri" w:hAnsi="Calibri" w:cs="Calibri"/>
          <w:b/>
          <w:w w:val="105"/>
          <w:sz w:val="24"/>
          <w:szCs w:val="24"/>
        </w:rPr>
      </w:pPr>
      <w:bookmarkStart w:id="1" w:name="PREGÃO_ELETRÔNICO_N°_021/2019_"/>
      <w:bookmarkEnd w:id="1"/>
      <w:r w:rsidRPr="00754A57">
        <w:rPr>
          <w:rFonts w:ascii="Calibri" w:hAnsi="Calibri" w:cs="Calibri"/>
          <w:b/>
          <w:w w:val="105"/>
          <w:sz w:val="24"/>
          <w:szCs w:val="24"/>
        </w:rPr>
        <w:t>PREGÃO ELETRÔNICO N° 00</w:t>
      </w:r>
      <w:r>
        <w:rPr>
          <w:rFonts w:ascii="Calibri" w:hAnsi="Calibri" w:cs="Calibri"/>
          <w:b/>
          <w:w w:val="105"/>
          <w:sz w:val="24"/>
          <w:szCs w:val="24"/>
        </w:rPr>
        <w:t>6</w:t>
      </w:r>
      <w:r w:rsidRPr="00754A57">
        <w:rPr>
          <w:rFonts w:ascii="Calibri" w:hAnsi="Calibri" w:cs="Calibri"/>
          <w:b/>
          <w:w w:val="105"/>
          <w:sz w:val="24"/>
          <w:szCs w:val="24"/>
        </w:rPr>
        <w:t>/2023</w:t>
      </w:r>
    </w:p>
    <w:p w:rsidR="005A5A12" w:rsidRPr="00926440" w:rsidRDefault="005A5A12" w:rsidP="005A5A12">
      <w:pPr>
        <w:pStyle w:val="SemEspaamento"/>
        <w:tabs>
          <w:tab w:val="left" w:pos="142"/>
        </w:tabs>
        <w:spacing w:line="360" w:lineRule="auto"/>
        <w:jc w:val="both"/>
        <w:rPr>
          <w:rFonts w:ascii="Calibri" w:hAnsi="Calibri" w:cs="Calibri"/>
          <w:b/>
          <w:w w:val="105"/>
          <w:sz w:val="24"/>
          <w:szCs w:val="24"/>
        </w:rPr>
      </w:pPr>
      <w:r w:rsidRPr="00754A57">
        <w:rPr>
          <w:rFonts w:ascii="Calibri" w:hAnsi="Calibri" w:cs="Calibri"/>
          <w:b/>
          <w:w w:val="105"/>
          <w:sz w:val="24"/>
          <w:szCs w:val="24"/>
        </w:rPr>
        <w:t>PROCESSO N° 00</w:t>
      </w:r>
      <w:r>
        <w:rPr>
          <w:rFonts w:ascii="Calibri" w:hAnsi="Calibri" w:cs="Calibri"/>
          <w:b/>
          <w:w w:val="105"/>
          <w:sz w:val="24"/>
          <w:szCs w:val="24"/>
        </w:rPr>
        <w:t>7</w:t>
      </w:r>
      <w:r w:rsidRPr="00754A57">
        <w:rPr>
          <w:rFonts w:ascii="Calibri" w:hAnsi="Calibri" w:cs="Calibri"/>
          <w:b/>
          <w:w w:val="105"/>
          <w:sz w:val="24"/>
          <w:szCs w:val="24"/>
        </w:rPr>
        <w:t>/2023</w:t>
      </w:r>
    </w:p>
    <w:tbl>
      <w:tblPr>
        <w:tblW w:w="5066" w:type="pct"/>
        <w:tblCellMar>
          <w:left w:w="70" w:type="dxa"/>
          <w:right w:w="70" w:type="dxa"/>
        </w:tblCellMar>
        <w:tblLook w:val="04A0" w:firstRow="1" w:lastRow="0" w:firstColumn="1" w:lastColumn="0" w:noHBand="0" w:noVBand="1"/>
      </w:tblPr>
      <w:tblGrid>
        <w:gridCol w:w="3964"/>
        <w:gridCol w:w="425"/>
        <w:gridCol w:w="2693"/>
        <w:gridCol w:w="3275"/>
      </w:tblGrid>
      <w:tr w:rsidR="005A5A12" w:rsidRPr="00926440" w:rsidTr="008608F8">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Razão Social do Licitante:</w:t>
            </w:r>
          </w:p>
        </w:tc>
      </w:tr>
      <w:tr w:rsidR="005A5A12" w:rsidRPr="00926440" w:rsidTr="008608F8">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CNPJ:</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Insc. Estadual:</w:t>
            </w:r>
          </w:p>
        </w:tc>
      </w:tr>
      <w:tr w:rsidR="005A5A12" w:rsidRPr="00926440" w:rsidTr="008608F8">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Endereço:</w:t>
            </w:r>
          </w:p>
        </w:tc>
      </w:tr>
      <w:tr w:rsidR="005A5A12" w:rsidRPr="00926440" w:rsidTr="008608F8">
        <w:trPr>
          <w:trHeight w:val="840"/>
        </w:trPr>
        <w:tc>
          <w:tcPr>
            <w:tcW w:w="3419" w:type="pct"/>
            <w:gridSpan w:val="3"/>
            <w:tcBorders>
              <w:top w:val="nil"/>
              <w:left w:val="single" w:sz="4" w:space="0" w:color="auto"/>
              <w:bottom w:val="single" w:sz="4" w:space="0" w:color="auto"/>
              <w:right w:val="nil"/>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Cidade:</w:t>
            </w:r>
          </w:p>
        </w:tc>
        <w:tc>
          <w:tcPr>
            <w:tcW w:w="15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 xml:space="preserve">Estado: </w:t>
            </w:r>
          </w:p>
        </w:tc>
      </w:tr>
      <w:tr w:rsidR="005A5A12" w:rsidRPr="00926440" w:rsidTr="008608F8">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Telefone:</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 xml:space="preserve">E-mail: </w:t>
            </w:r>
          </w:p>
        </w:tc>
      </w:tr>
      <w:tr w:rsidR="005A5A12" w:rsidRPr="00926440" w:rsidTr="008608F8">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INFORMAÇÕES PARA PAGAMENTOS (quando por sistema bancário):</w:t>
            </w:r>
          </w:p>
        </w:tc>
      </w:tr>
      <w:tr w:rsidR="005A5A12" w:rsidRPr="00926440" w:rsidTr="008608F8">
        <w:trPr>
          <w:trHeight w:val="840"/>
        </w:trPr>
        <w:tc>
          <w:tcPr>
            <w:tcW w:w="1914" w:type="pct"/>
            <w:tcBorders>
              <w:top w:val="nil"/>
              <w:left w:val="single" w:sz="4" w:space="0" w:color="auto"/>
              <w:bottom w:val="single" w:sz="4" w:space="0" w:color="auto"/>
              <w:right w:val="single" w:sz="4" w:space="0" w:color="FFFFFF" w:themeColor="background1"/>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Banco:</w:t>
            </w:r>
          </w:p>
        </w:tc>
        <w:tc>
          <w:tcPr>
            <w:tcW w:w="3086" w:type="pct"/>
            <w:gridSpan w:val="3"/>
            <w:tcBorders>
              <w:top w:val="single" w:sz="4" w:space="0" w:color="auto"/>
              <w:left w:val="single" w:sz="4" w:space="0" w:color="FFFFFF" w:themeColor="background1"/>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 xml:space="preserve">Agência:                                    Conta: </w:t>
            </w:r>
          </w:p>
        </w:tc>
      </w:tr>
      <w:tr w:rsidR="005A5A12" w:rsidRPr="00926440" w:rsidTr="008608F8">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REPRESENTANTE LEGAL PARA FINS DE ASSINATURA DO ATA DE REGISTRO DE PREÇOS:</w:t>
            </w:r>
          </w:p>
        </w:tc>
      </w:tr>
      <w:tr w:rsidR="005A5A12" w:rsidRPr="00926440" w:rsidTr="008608F8">
        <w:trPr>
          <w:trHeight w:val="84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Nome:</w:t>
            </w:r>
          </w:p>
        </w:tc>
      </w:tr>
      <w:tr w:rsidR="005A5A12" w:rsidRPr="00926440" w:rsidTr="008608F8">
        <w:trPr>
          <w:trHeight w:val="840"/>
        </w:trPr>
        <w:tc>
          <w:tcPr>
            <w:tcW w:w="3419" w:type="pct"/>
            <w:gridSpan w:val="3"/>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Identidade:</w:t>
            </w:r>
          </w:p>
        </w:tc>
        <w:tc>
          <w:tcPr>
            <w:tcW w:w="1581" w:type="pct"/>
            <w:tcBorders>
              <w:top w:val="single" w:sz="4" w:space="0" w:color="auto"/>
              <w:left w:val="nil"/>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Órgão expedidor:</w:t>
            </w:r>
          </w:p>
        </w:tc>
      </w:tr>
      <w:tr w:rsidR="005A5A12" w:rsidRPr="00926440" w:rsidTr="008608F8">
        <w:trPr>
          <w:trHeight w:val="840"/>
        </w:trPr>
        <w:tc>
          <w:tcPr>
            <w:tcW w:w="2119" w:type="pct"/>
            <w:gridSpan w:val="2"/>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CPF:</w:t>
            </w:r>
          </w:p>
        </w:tc>
        <w:tc>
          <w:tcPr>
            <w:tcW w:w="28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E-mail:</w:t>
            </w:r>
          </w:p>
        </w:tc>
      </w:tr>
      <w:tr w:rsidR="005A5A12" w:rsidRPr="00926440" w:rsidTr="008608F8">
        <w:trPr>
          <w:trHeight w:val="840"/>
        </w:trPr>
        <w:tc>
          <w:tcPr>
            <w:tcW w:w="2119" w:type="pct"/>
            <w:gridSpan w:val="2"/>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Estado Civil:</w:t>
            </w:r>
          </w:p>
        </w:tc>
        <w:tc>
          <w:tcPr>
            <w:tcW w:w="28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A5A12" w:rsidRPr="00926440" w:rsidRDefault="005A5A12" w:rsidP="008608F8">
            <w:pPr>
              <w:tabs>
                <w:tab w:val="left" w:pos="142"/>
              </w:tabs>
              <w:spacing w:after="0" w:line="240" w:lineRule="auto"/>
              <w:jc w:val="both"/>
              <w:rPr>
                <w:rFonts w:ascii="Calibri" w:eastAsia="Times New Roman" w:hAnsi="Calibri" w:cs="Calibri"/>
                <w:b/>
                <w:bCs/>
                <w:color w:val="000000"/>
                <w:sz w:val="24"/>
                <w:szCs w:val="24"/>
                <w:lang w:eastAsia="pt-BR"/>
              </w:rPr>
            </w:pPr>
            <w:r w:rsidRPr="00926440">
              <w:rPr>
                <w:rFonts w:ascii="Calibri" w:eastAsia="Times New Roman" w:hAnsi="Calibri" w:cs="Calibri"/>
                <w:b/>
                <w:bCs/>
                <w:color w:val="000000"/>
                <w:sz w:val="24"/>
                <w:szCs w:val="24"/>
                <w:lang w:eastAsia="pt-BR"/>
              </w:rPr>
              <w:t>Nacionalidade:</w:t>
            </w:r>
          </w:p>
        </w:tc>
      </w:tr>
    </w:tbl>
    <w:p w:rsidR="005A5A12" w:rsidRPr="00926440" w:rsidRDefault="005A5A12" w:rsidP="005A5A12">
      <w:pPr>
        <w:tabs>
          <w:tab w:val="left" w:pos="142"/>
          <w:tab w:val="left" w:pos="4853"/>
        </w:tabs>
        <w:spacing w:line="360" w:lineRule="auto"/>
        <w:jc w:val="both"/>
        <w:rPr>
          <w:rFonts w:ascii="Calibri" w:hAnsi="Calibri" w:cs="Calibri"/>
          <w:b/>
          <w:color w:val="000000" w:themeColor="text1"/>
          <w:sz w:val="24"/>
          <w:szCs w:val="24"/>
        </w:rPr>
      </w:pPr>
    </w:p>
    <w:p w:rsidR="005A5A12" w:rsidRPr="00926440" w:rsidRDefault="005A5A12" w:rsidP="005A5A12">
      <w:pPr>
        <w:tabs>
          <w:tab w:val="left" w:pos="142"/>
          <w:tab w:val="left" w:pos="4853"/>
        </w:tabs>
        <w:spacing w:line="360" w:lineRule="auto"/>
        <w:jc w:val="both"/>
        <w:rPr>
          <w:rFonts w:ascii="Calibri" w:hAnsi="Calibri" w:cs="Calibri"/>
          <w:b/>
          <w:color w:val="000000" w:themeColor="text1"/>
          <w:sz w:val="24"/>
          <w:szCs w:val="24"/>
        </w:rPr>
      </w:pPr>
    </w:p>
    <w:tbl>
      <w:tblPr>
        <w:tblW w:w="5000" w:type="pct"/>
        <w:tblCellMar>
          <w:left w:w="70" w:type="dxa"/>
          <w:right w:w="70" w:type="dxa"/>
        </w:tblCellMar>
        <w:tblLook w:val="04A0" w:firstRow="1" w:lastRow="0" w:firstColumn="1" w:lastColumn="0" w:noHBand="0" w:noVBand="1"/>
      </w:tblPr>
      <w:tblGrid>
        <w:gridCol w:w="604"/>
        <w:gridCol w:w="6032"/>
        <w:gridCol w:w="678"/>
        <w:gridCol w:w="919"/>
        <w:gridCol w:w="985"/>
        <w:gridCol w:w="1004"/>
      </w:tblGrid>
      <w:tr w:rsidR="005A5A12" w:rsidRPr="00926440" w:rsidTr="008608F8">
        <w:trPr>
          <w:trHeight w:val="60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lastRenderedPageBreak/>
              <w:t>Item</w:t>
            </w:r>
          </w:p>
        </w:tc>
        <w:tc>
          <w:tcPr>
            <w:tcW w:w="2957" w:type="pct"/>
            <w:tcBorders>
              <w:top w:val="single" w:sz="4" w:space="0" w:color="auto"/>
              <w:left w:val="nil"/>
              <w:bottom w:val="single" w:sz="4" w:space="0" w:color="auto"/>
              <w:right w:val="single" w:sz="4" w:space="0" w:color="auto"/>
            </w:tcBorders>
            <w:shd w:val="clear" w:color="auto" w:fill="auto"/>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t>Descrição dos itens</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t>Unid.</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t>Qtde Anual</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t>Valor Unitário</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5A5A12" w:rsidRPr="00926440" w:rsidRDefault="005A5A12" w:rsidP="008608F8">
            <w:pPr>
              <w:spacing w:after="0" w:line="240" w:lineRule="auto"/>
              <w:jc w:val="both"/>
              <w:rPr>
                <w:rFonts w:ascii="Calibri" w:eastAsia="Times New Roman" w:hAnsi="Calibri" w:cs="Calibri"/>
                <w:b/>
                <w:bCs/>
                <w:sz w:val="24"/>
                <w:szCs w:val="24"/>
                <w:lang w:eastAsia="pt-BR"/>
              </w:rPr>
            </w:pPr>
            <w:r w:rsidRPr="00926440">
              <w:rPr>
                <w:rFonts w:ascii="Calibri" w:eastAsia="Times New Roman" w:hAnsi="Calibri" w:cs="Calibri"/>
                <w:b/>
                <w:bCs/>
                <w:sz w:val="24"/>
                <w:szCs w:val="24"/>
                <w:lang w:eastAsia="pt-BR"/>
              </w:rPr>
              <w:t>Valor Total</w:t>
            </w:r>
          </w:p>
        </w:tc>
      </w:tr>
      <w:tr w:rsidR="005A5A12" w:rsidRPr="00926440" w:rsidTr="008608F8">
        <w:trPr>
          <w:trHeight w:val="900"/>
        </w:trPr>
        <w:tc>
          <w:tcPr>
            <w:tcW w:w="298" w:type="pct"/>
            <w:tcBorders>
              <w:top w:val="nil"/>
              <w:left w:val="single" w:sz="4" w:space="0" w:color="auto"/>
              <w:bottom w:val="single" w:sz="4" w:space="0" w:color="auto"/>
              <w:right w:val="single" w:sz="4" w:space="0" w:color="auto"/>
            </w:tcBorders>
            <w:shd w:val="clear" w:color="auto" w:fill="auto"/>
            <w:noWrap/>
            <w:vAlign w:val="center"/>
            <w:hideMark/>
          </w:tcPr>
          <w:p w:rsidR="005A5A12" w:rsidRPr="00926440" w:rsidRDefault="005A5A12" w:rsidP="008608F8">
            <w:pPr>
              <w:spacing w:after="0" w:line="24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 </w:t>
            </w:r>
          </w:p>
        </w:tc>
        <w:tc>
          <w:tcPr>
            <w:tcW w:w="2957" w:type="pct"/>
            <w:tcBorders>
              <w:top w:val="nil"/>
              <w:left w:val="nil"/>
              <w:bottom w:val="single" w:sz="4" w:space="0" w:color="auto"/>
              <w:right w:val="single" w:sz="4" w:space="0" w:color="auto"/>
            </w:tcBorders>
            <w:shd w:val="clear" w:color="auto" w:fill="auto"/>
            <w:vAlign w:val="center"/>
          </w:tcPr>
          <w:p w:rsidR="005A5A12" w:rsidRPr="00926440" w:rsidRDefault="005A5A12" w:rsidP="008608F8">
            <w:pPr>
              <w:spacing w:after="0" w:line="240" w:lineRule="auto"/>
              <w:jc w:val="both"/>
              <w:rPr>
                <w:rFonts w:ascii="Calibri" w:eastAsia="Times New Roman" w:hAnsi="Calibri" w:cs="Calibri"/>
                <w:sz w:val="24"/>
                <w:szCs w:val="24"/>
                <w:lang w:eastAsia="pt-BR"/>
              </w:rPr>
            </w:pPr>
            <w:r w:rsidRPr="00926440">
              <w:rPr>
                <w:rFonts w:ascii="Calibri" w:eastAsia="Times New Roman" w:hAnsi="Calibri" w:cs="Calibri"/>
                <w:sz w:val="24"/>
                <w:szCs w:val="24"/>
                <w:lang w:eastAsia="pt-BR"/>
              </w:rPr>
              <w:t xml:space="preserve">PREENCHER PROPOSTA DE ACORDO COM ITENS E QUANTIDADES DA TABELA PRESENTE NO </w:t>
            </w:r>
            <w:r w:rsidRPr="00926440">
              <w:rPr>
                <w:rFonts w:ascii="Calibri" w:hAnsi="Calibri" w:cs="Calibri"/>
                <w:b/>
                <w:color w:val="000000" w:themeColor="text1"/>
                <w:w w:val="105"/>
                <w:sz w:val="24"/>
                <w:szCs w:val="24"/>
                <w:u w:val="single"/>
              </w:rPr>
              <w:t>ANEXO I PROJETO BÁSICO/ TERMO DE REFERÊNCIA</w:t>
            </w:r>
            <w:r w:rsidRPr="00926440">
              <w:rPr>
                <w:rFonts w:ascii="Calibri" w:eastAsia="Times New Roman" w:hAnsi="Calibri" w:cs="Calibri"/>
                <w:b/>
                <w:sz w:val="24"/>
                <w:szCs w:val="24"/>
                <w:u w:val="single"/>
                <w:lang w:eastAsia="pt-BR"/>
              </w:rPr>
              <w:t>, ITEM 5.</w:t>
            </w:r>
          </w:p>
        </w:tc>
        <w:tc>
          <w:tcPr>
            <w:tcW w:w="310" w:type="pct"/>
            <w:tcBorders>
              <w:top w:val="nil"/>
              <w:left w:val="nil"/>
              <w:bottom w:val="single" w:sz="4" w:space="0" w:color="auto"/>
              <w:right w:val="single" w:sz="4" w:space="0" w:color="auto"/>
            </w:tcBorders>
            <w:shd w:val="clear" w:color="auto" w:fill="auto"/>
            <w:vAlign w:val="center"/>
          </w:tcPr>
          <w:p w:rsidR="005A5A12" w:rsidRPr="00926440" w:rsidRDefault="005A5A12" w:rsidP="008608F8">
            <w:pPr>
              <w:spacing w:after="0" w:line="240" w:lineRule="auto"/>
              <w:jc w:val="both"/>
              <w:rPr>
                <w:rFonts w:ascii="Calibri" w:eastAsia="Times New Roman" w:hAnsi="Calibri" w:cs="Calibri"/>
                <w:sz w:val="24"/>
                <w:szCs w:val="24"/>
                <w:lang w:eastAsia="pt-BR"/>
              </w:rPr>
            </w:pPr>
          </w:p>
        </w:tc>
        <w:tc>
          <w:tcPr>
            <w:tcW w:w="454" w:type="pct"/>
            <w:tcBorders>
              <w:top w:val="nil"/>
              <w:left w:val="nil"/>
              <w:bottom w:val="single" w:sz="4" w:space="0" w:color="auto"/>
              <w:right w:val="single" w:sz="4" w:space="0" w:color="auto"/>
            </w:tcBorders>
            <w:shd w:val="clear" w:color="auto" w:fill="auto"/>
            <w:vAlign w:val="center"/>
          </w:tcPr>
          <w:p w:rsidR="005A5A12" w:rsidRPr="00926440" w:rsidRDefault="005A5A12" w:rsidP="008608F8">
            <w:pPr>
              <w:spacing w:after="0" w:line="240" w:lineRule="auto"/>
              <w:jc w:val="both"/>
              <w:rPr>
                <w:rFonts w:ascii="Calibri" w:eastAsia="Times New Roman" w:hAnsi="Calibri" w:cs="Calibri"/>
                <w:sz w:val="24"/>
                <w:szCs w:val="24"/>
                <w:lang w:eastAsia="pt-BR"/>
              </w:rPr>
            </w:pPr>
          </w:p>
        </w:tc>
        <w:tc>
          <w:tcPr>
            <w:tcW w:w="486" w:type="pct"/>
            <w:tcBorders>
              <w:top w:val="nil"/>
              <w:left w:val="nil"/>
              <w:bottom w:val="single" w:sz="4" w:space="0" w:color="auto"/>
              <w:right w:val="single" w:sz="4" w:space="0" w:color="auto"/>
            </w:tcBorders>
            <w:shd w:val="clear" w:color="auto" w:fill="auto"/>
            <w:vAlign w:val="center"/>
          </w:tcPr>
          <w:p w:rsidR="005A5A12" w:rsidRPr="00926440" w:rsidRDefault="005A5A12" w:rsidP="008608F8">
            <w:pPr>
              <w:spacing w:after="0" w:line="240" w:lineRule="auto"/>
              <w:jc w:val="both"/>
              <w:rPr>
                <w:rFonts w:ascii="Calibri" w:eastAsia="Times New Roman" w:hAnsi="Calibri" w:cs="Calibri"/>
                <w:sz w:val="24"/>
                <w:szCs w:val="24"/>
                <w:lang w:eastAsia="pt-BR"/>
              </w:rPr>
            </w:pPr>
          </w:p>
        </w:tc>
        <w:tc>
          <w:tcPr>
            <w:tcW w:w="495" w:type="pct"/>
            <w:tcBorders>
              <w:top w:val="nil"/>
              <w:left w:val="nil"/>
              <w:bottom w:val="single" w:sz="4" w:space="0" w:color="auto"/>
              <w:right w:val="single" w:sz="4" w:space="0" w:color="auto"/>
            </w:tcBorders>
            <w:shd w:val="clear" w:color="auto" w:fill="auto"/>
            <w:vAlign w:val="center"/>
          </w:tcPr>
          <w:p w:rsidR="005A5A12" w:rsidRPr="00926440" w:rsidRDefault="005A5A12" w:rsidP="008608F8">
            <w:pPr>
              <w:spacing w:after="0" w:line="240" w:lineRule="auto"/>
              <w:jc w:val="both"/>
              <w:rPr>
                <w:rFonts w:ascii="Calibri" w:eastAsia="Times New Roman" w:hAnsi="Calibri" w:cs="Calibri"/>
                <w:sz w:val="24"/>
                <w:szCs w:val="24"/>
                <w:lang w:eastAsia="pt-BR"/>
              </w:rPr>
            </w:pPr>
          </w:p>
        </w:tc>
      </w:tr>
    </w:tbl>
    <w:p w:rsidR="005A5A12" w:rsidRPr="00926440" w:rsidRDefault="005A5A12" w:rsidP="005A5A12">
      <w:pPr>
        <w:tabs>
          <w:tab w:val="left" w:pos="142"/>
          <w:tab w:val="left" w:pos="4853"/>
        </w:tabs>
        <w:spacing w:line="360" w:lineRule="auto"/>
        <w:jc w:val="both"/>
        <w:rPr>
          <w:rFonts w:ascii="Calibri" w:hAnsi="Calibri" w:cs="Calibri"/>
          <w:b/>
          <w:color w:val="000000" w:themeColor="text1"/>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Total Geral dos itens: </w:t>
      </w:r>
      <w:r w:rsidRPr="00926440">
        <w:rPr>
          <w:rFonts w:ascii="Calibri" w:hAnsi="Calibri" w:cs="Calibri"/>
          <w:sz w:val="24"/>
          <w:szCs w:val="24"/>
        </w:rPr>
        <w:tab/>
        <w:t xml:space="preserve"> (valor por extenso)</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b/>
          <w:sz w:val="24"/>
          <w:szCs w:val="24"/>
        </w:rPr>
      </w:pPr>
      <w:r w:rsidRPr="00926440">
        <w:rPr>
          <w:rFonts w:ascii="Calibri" w:hAnsi="Calibri" w:cs="Calibri"/>
          <w:b/>
          <w:sz w:val="24"/>
          <w:szCs w:val="24"/>
        </w:rPr>
        <w:t>Observações:</w:t>
      </w:r>
    </w:p>
    <w:p w:rsidR="005A5A12" w:rsidRPr="00926440" w:rsidRDefault="005A5A12" w:rsidP="005A5A12">
      <w:pPr>
        <w:pStyle w:val="SemEspaamento"/>
        <w:numPr>
          <w:ilvl w:val="0"/>
          <w:numId w:val="6"/>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Declaramos para todos os efeitos legais que, ao apresentar esta proposta, com os preços e prazos acima indicados, estamos de pleno acordo com as condições gerais e especiais estabelecidas para esta licitação, as quais nos submetemos incondicional e integralmente;</w:t>
      </w:r>
    </w:p>
    <w:p w:rsidR="005A5A12" w:rsidRPr="00926440" w:rsidRDefault="005A5A12" w:rsidP="005A5A12">
      <w:pPr>
        <w:pStyle w:val="SemEspaamento"/>
        <w:numPr>
          <w:ilvl w:val="0"/>
          <w:numId w:val="6"/>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Declaramos também que até a presente data inexistem fatos impeditivos a participação desta empresa ao presente certame licitatório, ciente da obrigatoriedade de declarar ocorrências posteriores;</w:t>
      </w:r>
    </w:p>
    <w:p w:rsidR="005A5A12" w:rsidRPr="00926440" w:rsidRDefault="005A5A12" w:rsidP="005A5A12">
      <w:pPr>
        <w:pStyle w:val="SemEspaamento"/>
        <w:numPr>
          <w:ilvl w:val="0"/>
          <w:numId w:val="6"/>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Declaramos que não possuímos em nosso quadro funcional servidor público ou dirigente de órgão ou entidade contratante ou responsável pela licitação e não possuímos em nosso quadro societário servidor público da ativa, ou empregado de empresa pública ou de sociedade de economia mista;</w:t>
      </w:r>
    </w:p>
    <w:p w:rsidR="005A5A12" w:rsidRPr="00926440" w:rsidRDefault="005A5A12" w:rsidP="005A5A12">
      <w:pPr>
        <w:pStyle w:val="SemEspaamento"/>
        <w:numPr>
          <w:ilvl w:val="0"/>
          <w:numId w:val="6"/>
        </w:numPr>
        <w:tabs>
          <w:tab w:val="left" w:pos="142"/>
        </w:tabs>
        <w:spacing w:line="360" w:lineRule="auto"/>
        <w:ind w:left="0" w:firstLine="0"/>
        <w:jc w:val="both"/>
        <w:rPr>
          <w:rFonts w:ascii="Calibri" w:hAnsi="Calibri" w:cs="Calibri"/>
          <w:sz w:val="24"/>
          <w:szCs w:val="24"/>
        </w:rPr>
      </w:pPr>
      <w:r w:rsidRPr="00926440">
        <w:rPr>
          <w:rFonts w:ascii="Calibri" w:hAnsi="Calibri" w:cs="Calibri"/>
          <w:sz w:val="24"/>
          <w:szCs w:val="24"/>
        </w:rPr>
        <w:t>Declaramos, ainda, sob as penas da lei, que não estamos cumprindo pena de inidoneidade para licitar e contratar com a Administração Pública, em qualquer de suas esferas Federal, Estadual e Municipal, inclusive no Distrito Federal, conforme art. 97 da Lei nº. 8.666/93.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center"/>
        <w:rPr>
          <w:rFonts w:ascii="Calibri" w:hAnsi="Calibri" w:cs="Calibri"/>
          <w:sz w:val="24"/>
          <w:szCs w:val="24"/>
        </w:rPr>
      </w:pPr>
      <w:r w:rsidRPr="00926440">
        <w:rPr>
          <w:rFonts w:ascii="Calibri" w:hAnsi="Calibri" w:cs="Calibri"/>
          <w:sz w:val="24"/>
          <w:szCs w:val="24"/>
        </w:rPr>
        <w:t>Licitante: ________________________________________________________</w:t>
      </w:r>
    </w:p>
    <w:p w:rsidR="005A5A12" w:rsidRPr="00926440" w:rsidRDefault="005A5A12" w:rsidP="005A5A12">
      <w:pPr>
        <w:pStyle w:val="SemEspaamento"/>
        <w:tabs>
          <w:tab w:val="left" w:pos="142"/>
        </w:tabs>
        <w:spacing w:line="360" w:lineRule="auto"/>
        <w:jc w:val="center"/>
        <w:rPr>
          <w:rFonts w:ascii="Calibri" w:hAnsi="Calibri" w:cs="Calibri"/>
          <w:sz w:val="24"/>
          <w:szCs w:val="24"/>
        </w:rPr>
      </w:pPr>
    </w:p>
    <w:p w:rsidR="005A5A12" w:rsidRPr="00926440" w:rsidRDefault="005A5A12" w:rsidP="005A5A12">
      <w:pPr>
        <w:pStyle w:val="SemEspaamento"/>
        <w:tabs>
          <w:tab w:val="left" w:pos="142"/>
        </w:tabs>
        <w:spacing w:line="360" w:lineRule="auto"/>
        <w:jc w:val="center"/>
        <w:rPr>
          <w:rFonts w:ascii="Calibri" w:hAnsi="Calibri" w:cs="Calibri"/>
          <w:sz w:val="24"/>
          <w:szCs w:val="24"/>
        </w:rPr>
      </w:pPr>
      <w:r w:rsidRPr="00926440">
        <w:rPr>
          <w:rFonts w:ascii="Calibri" w:hAnsi="Calibri" w:cs="Calibri"/>
          <w:sz w:val="24"/>
          <w:szCs w:val="24"/>
        </w:rPr>
        <w:t>Data: ___________/_____________/_____________</w:t>
      </w:r>
    </w:p>
    <w:p w:rsidR="005A5A12" w:rsidRPr="00926440" w:rsidRDefault="005A5A12" w:rsidP="005A5A12">
      <w:pPr>
        <w:pStyle w:val="SemEspaamento"/>
        <w:tabs>
          <w:tab w:val="left" w:pos="142"/>
        </w:tabs>
        <w:spacing w:line="360" w:lineRule="auto"/>
        <w:jc w:val="center"/>
        <w:rPr>
          <w:rFonts w:ascii="Calibri" w:hAnsi="Calibri" w:cs="Calibri"/>
          <w:sz w:val="24"/>
          <w:szCs w:val="24"/>
        </w:rPr>
      </w:pPr>
      <w:r w:rsidRPr="00926440">
        <w:rPr>
          <w:rFonts w:ascii="Calibri" w:hAnsi="Calibri" w:cs="Calibri"/>
          <w:sz w:val="24"/>
          <w:szCs w:val="24"/>
        </w:rPr>
        <w:t>Carimbo Padronizado</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sectPr w:rsidR="005A5A12" w:rsidRPr="00926440" w:rsidSect="00530202">
          <w:pgSz w:w="11910" w:h="16840"/>
          <w:pgMar w:top="1639" w:right="799" w:bottom="1276" w:left="879" w:header="370" w:footer="556"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5A5A12" w:rsidRPr="00926440" w:rsidTr="008608F8">
        <w:tc>
          <w:tcPr>
            <w:tcW w:w="10222"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w w:val="105"/>
                <w:sz w:val="24"/>
                <w:szCs w:val="24"/>
                <w:u w:val="thick"/>
              </w:rPr>
              <w:lastRenderedPageBreak/>
              <w:t>ANEXO III - MODELO DE DECLARAÇÃO DA EMPRESA</w:t>
            </w:r>
          </w:p>
        </w:tc>
      </w:tr>
    </w:tbl>
    <w:p w:rsidR="005A5A12" w:rsidRPr="00926440"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p>
    <w:p w:rsidR="005A5A12" w:rsidRPr="00754A57"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PREGÃO ELETRÔNICO N° 00</w:t>
      </w:r>
      <w:r>
        <w:rPr>
          <w:rFonts w:ascii="Calibri" w:hAnsi="Calibri" w:cs="Calibri"/>
          <w:b/>
          <w:color w:val="000000" w:themeColor="text1"/>
          <w:w w:val="105"/>
          <w:sz w:val="24"/>
          <w:szCs w:val="24"/>
        </w:rPr>
        <w:t>6</w:t>
      </w:r>
      <w:r w:rsidRPr="00754A57">
        <w:rPr>
          <w:rFonts w:ascii="Calibri" w:hAnsi="Calibri" w:cs="Calibri"/>
          <w:b/>
          <w:color w:val="000000" w:themeColor="text1"/>
          <w:w w:val="105"/>
          <w:sz w:val="24"/>
          <w:szCs w:val="24"/>
        </w:rPr>
        <w:t>/2023</w:t>
      </w:r>
    </w:p>
    <w:p w:rsidR="005A5A12" w:rsidRPr="00926440"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PROCESSO N° 00</w:t>
      </w:r>
      <w:r>
        <w:rPr>
          <w:rFonts w:ascii="Calibri" w:hAnsi="Calibri" w:cs="Calibri"/>
          <w:b/>
          <w:color w:val="000000" w:themeColor="text1"/>
          <w:w w:val="105"/>
          <w:sz w:val="24"/>
          <w:szCs w:val="24"/>
        </w:rPr>
        <w:t>7</w:t>
      </w:r>
      <w:r w:rsidRPr="00754A57">
        <w:rPr>
          <w:rFonts w:ascii="Calibri" w:hAnsi="Calibri" w:cs="Calibri"/>
          <w:b/>
          <w:color w:val="000000" w:themeColor="text1"/>
          <w:w w:val="105"/>
          <w:sz w:val="24"/>
          <w:szCs w:val="24"/>
        </w:rPr>
        <w:t>/2023</w:t>
      </w:r>
    </w:p>
    <w:p w:rsidR="005A5A12" w:rsidRPr="00926440" w:rsidRDefault="005A5A12" w:rsidP="005A5A12">
      <w:pPr>
        <w:pStyle w:val="Corpodetexto"/>
        <w:tabs>
          <w:tab w:val="left" w:pos="142"/>
        </w:tabs>
        <w:spacing w:line="360" w:lineRule="auto"/>
        <w:jc w:val="both"/>
        <w:rPr>
          <w:rFonts w:ascii="Calibri" w:hAnsi="Calibri" w:cs="Calibri"/>
          <w:b/>
          <w:color w:val="000000" w:themeColor="text1"/>
        </w:rPr>
      </w:pPr>
    </w:p>
    <w:p w:rsidR="005A5A12" w:rsidRPr="00926440" w:rsidRDefault="005A5A12" w:rsidP="005A5A12">
      <w:pPr>
        <w:tabs>
          <w:tab w:val="left" w:pos="142"/>
        </w:tabs>
        <w:spacing w:line="360" w:lineRule="auto"/>
        <w:jc w:val="both"/>
        <w:rPr>
          <w:rFonts w:ascii="Calibri" w:hAnsi="Calibri" w:cs="Calibri"/>
          <w:b/>
          <w:sz w:val="24"/>
          <w:szCs w:val="24"/>
        </w:rPr>
      </w:pPr>
      <w:r w:rsidRPr="00926440">
        <w:rPr>
          <w:rFonts w:ascii="Calibri" w:hAnsi="Calibri" w:cs="Calibri"/>
          <w:b/>
          <w:sz w:val="24"/>
          <w:szCs w:val="24"/>
        </w:rPr>
        <w:t>DECLARAÇÃO DO ARTIGO 7º, XXXIII, CF</w:t>
      </w:r>
    </w:p>
    <w:p w:rsidR="005A5A12" w:rsidRPr="00926440" w:rsidRDefault="005A5A12" w:rsidP="005A5A12">
      <w:pPr>
        <w:tabs>
          <w:tab w:val="left" w:pos="142"/>
        </w:tabs>
        <w:spacing w:line="360" w:lineRule="auto"/>
        <w:jc w:val="both"/>
        <w:rPr>
          <w:rFonts w:ascii="Calibri" w:hAnsi="Calibri" w:cs="Calibri"/>
          <w:b/>
          <w:sz w:val="24"/>
          <w:szCs w:val="24"/>
        </w:rPr>
      </w:pPr>
    </w:p>
    <w:p w:rsidR="005A5A12" w:rsidRPr="00926440" w:rsidRDefault="005A5A12" w:rsidP="005A5A12">
      <w:pPr>
        <w:tabs>
          <w:tab w:val="left" w:pos="142"/>
        </w:tabs>
        <w:spacing w:line="360" w:lineRule="auto"/>
        <w:jc w:val="both"/>
        <w:rPr>
          <w:rFonts w:ascii="Calibri" w:hAnsi="Calibri" w:cs="Calibri"/>
          <w:sz w:val="24"/>
          <w:szCs w:val="24"/>
        </w:rPr>
      </w:pPr>
      <w:r w:rsidRPr="00926440">
        <w:rPr>
          <w:rFonts w:ascii="Calibri" w:hAnsi="Calibri" w:cs="Calibri"/>
          <w:sz w:val="24"/>
          <w:szCs w:val="24"/>
        </w:rPr>
        <w:t xml:space="preserve">O licitante (pessoa física/jurídica) (****************), inscrito no CPF/CNPJ (*************), por intermédio do seu representante, (**************), portador da identidade (*************) e do CPF (***************), </w:t>
      </w:r>
      <w:r w:rsidRPr="00926440">
        <w:rPr>
          <w:rFonts w:ascii="Calibri" w:hAnsi="Calibri" w:cs="Calibri"/>
          <w:b/>
          <w:sz w:val="24"/>
          <w:szCs w:val="24"/>
        </w:rPr>
        <w:t>DECLARA</w:t>
      </w:r>
      <w:r w:rsidRPr="00926440">
        <w:rPr>
          <w:rFonts w:ascii="Calibri" w:hAnsi="Calibri" w:cs="Calibri"/>
          <w:sz w:val="24"/>
          <w:szCs w:val="24"/>
        </w:rPr>
        <w:t xml:space="preserve"> para fins do disposto no art. 27, V da Lei Federal n 8.666/93 que não emprega menores de 18 (dezoito) anos em trabalhos noturnos e menores de 16 (dezesseis) anos em qualquer trabalho, salvo na condição de aprendiz, a partir de 14 (quatorze) anos, conforme Lei Federal nº 9.854/99.</w:t>
      </w:r>
    </w:p>
    <w:p w:rsidR="005A5A12" w:rsidRPr="00926440" w:rsidRDefault="005A5A12" w:rsidP="005A5A12">
      <w:pPr>
        <w:tabs>
          <w:tab w:val="left" w:pos="142"/>
        </w:tabs>
        <w:spacing w:line="360" w:lineRule="auto"/>
        <w:jc w:val="both"/>
        <w:rPr>
          <w:rFonts w:ascii="Calibri" w:hAnsi="Calibri" w:cs="Calibri"/>
          <w:sz w:val="24"/>
          <w:szCs w:val="24"/>
        </w:rPr>
      </w:pPr>
    </w:p>
    <w:p w:rsidR="005A5A12" w:rsidRPr="00926440" w:rsidRDefault="005A5A12" w:rsidP="005A5A12">
      <w:pPr>
        <w:tabs>
          <w:tab w:val="left" w:pos="142"/>
        </w:tabs>
        <w:spacing w:line="360" w:lineRule="auto"/>
        <w:jc w:val="both"/>
        <w:rPr>
          <w:rFonts w:ascii="Calibri" w:hAnsi="Calibri" w:cs="Calibri"/>
          <w:sz w:val="24"/>
          <w:szCs w:val="24"/>
        </w:rPr>
      </w:pPr>
    </w:p>
    <w:p w:rsidR="005A5A12" w:rsidRPr="00926440" w:rsidRDefault="005A5A12" w:rsidP="005A5A12">
      <w:pPr>
        <w:tabs>
          <w:tab w:val="left" w:pos="142"/>
        </w:tabs>
        <w:spacing w:line="360" w:lineRule="auto"/>
        <w:jc w:val="both"/>
        <w:rPr>
          <w:rFonts w:ascii="Calibri" w:hAnsi="Calibri" w:cs="Calibri"/>
          <w:sz w:val="24"/>
          <w:szCs w:val="24"/>
        </w:rPr>
      </w:pPr>
      <w:r w:rsidRPr="00926440">
        <w:rPr>
          <w:rFonts w:ascii="Calibri" w:hAnsi="Calibri" w:cs="Calibri"/>
          <w:sz w:val="24"/>
          <w:szCs w:val="24"/>
        </w:rPr>
        <w:t>Lagoa Formosa, (**) de (************) de 202</w:t>
      </w:r>
      <w:r>
        <w:rPr>
          <w:rFonts w:ascii="Calibri" w:hAnsi="Calibri" w:cs="Calibri"/>
          <w:sz w:val="24"/>
          <w:szCs w:val="24"/>
        </w:rPr>
        <w:t>3</w:t>
      </w:r>
      <w:r w:rsidRPr="00926440">
        <w:rPr>
          <w:rFonts w:ascii="Calibri" w:hAnsi="Calibri" w:cs="Calibri"/>
          <w:sz w:val="24"/>
          <w:szCs w:val="24"/>
        </w:rPr>
        <w:t>.</w:t>
      </w:r>
    </w:p>
    <w:p w:rsidR="005A5A12" w:rsidRPr="00926440" w:rsidRDefault="005A5A12" w:rsidP="005A5A12">
      <w:pPr>
        <w:tabs>
          <w:tab w:val="left" w:pos="142"/>
        </w:tabs>
        <w:spacing w:line="360" w:lineRule="auto"/>
        <w:jc w:val="both"/>
        <w:rPr>
          <w:rFonts w:ascii="Calibri" w:hAnsi="Calibri" w:cs="Calibri"/>
          <w:sz w:val="24"/>
          <w:szCs w:val="24"/>
        </w:rPr>
      </w:pPr>
    </w:p>
    <w:p w:rsidR="005A5A12" w:rsidRPr="00926440" w:rsidRDefault="005A5A12" w:rsidP="005A5A12">
      <w:pPr>
        <w:tabs>
          <w:tab w:val="left" w:pos="142"/>
        </w:tabs>
        <w:spacing w:line="360" w:lineRule="auto"/>
        <w:jc w:val="both"/>
        <w:rPr>
          <w:rFonts w:ascii="Calibri" w:hAnsi="Calibri" w:cs="Calibri"/>
          <w:sz w:val="24"/>
          <w:szCs w:val="24"/>
        </w:rPr>
      </w:pPr>
    </w:p>
    <w:p w:rsidR="005A5A12" w:rsidRPr="00926440" w:rsidRDefault="005A5A12" w:rsidP="005A5A12">
      <w:pPr>
        <w:tabs>
          <w:tab w:val="left" w:pos="142"/>
        </w:tabs>
        <w:spacing w:line="360" w:lineRule="auto"/>
        <w:jc w:val="both"/>
        <w:rPr>
          <w:rFonts w:ascii="Calibri" w:hAnsi="Calibri" w:cs="Calibri"/>
          <w:sz w:val="24"/>
          <w:szCs w:val="24"/>
        </w:rPr>
      </w:pPr>
    </w:p>
    <w:p w:rsidR="005A5A12" w:rsidRPr="00926440" w:rsidRDefault="005A5A12" w:rsidP="005A5A12">
      <w:pPr>
        <w:tabs>
          <w:tab w:val="left" w:pos="142"/>
        </w:tabs>
        <w:spacing w:line="360" w:lineRule="auto"/>
        <w:jc w:val="center"/>
        <w:rPr>
          <w:rFonts w:ascii="Calibri" w:hAnsi="Calibri" w:cs="Calibri"/>
          <w:sz w:val="24"/>
          <w:szCs w:val="24"/>
        </w:rPr>
      </w:pPr>
      <w:r w:rsidRPr="00926440">
        <w:rPr>
          <w:rFonts w:ascii="Calibri" w:hAnsi="Calibri" w:cs="Calibri"/>
          <w:sz w:val="24"/>
          <w:szCs w:val="24"/>
        </w:rPr>
        <w:t>______________________</w:t>
      </w:r>
    </w:p>
    <w:p w:rsidR="005A5A12" w:rsidRPr="00926440" w:rsidRDefault="005A5A12" w:rsidP="005A5A12">
      <w:pPr>
        <w:tabs>
          <w:tab w:val="left" w:pos="142"/>
        </w:tabs>
        <w:spacing w:line="360" w:lineRule="auto"/>
        <w:jc w:val="center"/>
        <w:rPr>
          <w:rFonts w:ascii="Calibri" w:hAnsi="Calibri" w:cs="Calibri"/>
          <w:sz w:val="24"/>
          <w:szCs w:val="24"/>
        </w:rPr>
      </w:pPr>
      <w:r w:rsidRPr="00926440">
        <w:rPr>
          <w:rFonts w:ascii="Calibri" w:hAnsi="Calibri" w:cs="Calibri"/>
          <w:sz w:val="24"/>
          <w:szCs w:val="24"/>
        </w:rPr>
        <w:t>Assinatura do Licitante</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sectPr w:rsidR="005A5A12" w:rsidRPr="00926440" w:rsidSect="00530202">
          <w:pgSz w:w="11910" w:h="16840"/>
          <w:pgMar w:top="1639" w:right="799" w:bottom="1276" w:left="879" w:header="370" w:footer="187"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5A5A12" w:rsidRPr="00926440" w:rsidTr="008608F8">
        <w:tc>
          <w:tcPr>
            <w:tcW w:w="10222"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w w:val="105"/>
                <w:sz w:val="24"/>
                <w:szCs w:val="24"/>
                <w:u w:val="thick"/>
              </w:rPr>
              <w:lastRenderedPageBreak/>
              <w:t>ANEXO IV - DECLARAÇÃO DE MICROEMPRESA</w:t>
            </w:r>
          </w:p>
        </w:tc>
      </w:tr>
    </w:tbl>
    <w:p w:rsidR="005A5A12" w:rsidRPr="00926440" w:rsidRDefault="005A5A12" w:rsidP="005A5A12">
      <w:pPr>
        <w:pStyle w:val="SemEspaamento"/>
        <w:tabs>
          <w:tab w:val="left" w:pos="142"/>
        </w:tabs>
        <w:spacing w:line="360" w:lineRule="auto"/>
        <w:jc w:val="both"/>
        <w:rPr>
          <w:rFonts w:ascii="Calibri" w:hAnsi="Calibri" w:cs="Calibri"/>
          <w:color w:val="000000" w:themeColor="text1"/>
          <w:w w:val="105"/>
          <w:sz w:val="24"/>
          <w:szCs w:val="24"/>
        </w:rPr>
      </w:pPr>
    </w:p>
    <w:p w:rsidR="005A5A12" w:rsidRPr="00754A57"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PREGÃO ELETRÔNICO N° 00</w:t>
      </w:r>
      <w:r>
        <w:rPr>
          <w:rFonts w:ascii="Calibri" w:hAnsi="Calibri" w:cs="Calibri"/>
          <w:b/>
          <w:color w:val="000000" w:themeColor="text1"/>
          <w:w w:val="105"/>
          <w:sz w:val="24"/>
          <w:szCs w:val="24"/>
        </w:rPr>
        <w:t>6</w:t>
      </w:r>
      <w:r w:rsidRPr="00754A57">
        <w:rPr>
          <w:rFonts w:ascii="Calibri" w:hAnsi="Calibri" w:cs="Calibri"/>
          <w:b/>
          <w:color w:val="000000" w:themeColor="text1"/>
          <w:w w:val="105"/>
          <w:sz w:val="24"/>
          <w:szCs w:val="24"/>
        </w:rPr>
        <w:t>/2023</w:t>
      </w:r>
    </w:p>
    <w:p w:rsidR="005A5A12" w:rsidRPr="00926440" w:rsidRDefault="005A5A12" w:rsidP="005A5A12">
      <w:pPr>
        <w:pStyle w:val="SemEspaamento"/>
        <w:tabs>
          <w:tab w:val="left" w:pos="142"/>
        </w:tabs>
        <w:spacing w:line="360" w:lineRule="auto"/>
        <w:jc w:val="both"/>
        <w:rPr>
          <w:rFonts w:ascii="Calibri" w:hAnsi="Calibri" w:cs="Calibri"/>
          <w:b/>
          <w:color w:val="000000" w:themeColor="text1"/>
          <w:w w:val="105"/>
          <w:sz w:val="24"/>
          <w:szCs w:val="24"/>
        </w:rPr>
      </w:pPr>
      <w:r w:rsidRPr="00754A57">
        <w:rPr>
          <w:rFonts w:ascii="Calibri" w:hAnsi="Calibri" w:cs="Calibri"/>
          <w:b/>
          <w:color w:val="000000" w:themeColor="text1"/>
          <w:w w:val="105"/>
          <w:sz w:val="24"/>
          <w:szCs w:val="24"/>
        </w:rPr>
        <w:t>PROCESSO N° 00</w:t>
      </w:r>
      <w:r>
        <w:rPr>
          <w:rFonts w:ascii="Calibri" w:hAnsi="Calibri" w:cs="Calibri"/>
          <w:b/>
          <w:color w:val="000000" w:themeColor="text1"/>
          <w:w w:val="105"/>
          <w:sz w:val="24"/>
          <w:szCs w:val="24"/>
        </w:rPr>
        <w:t>7</w:t>
      </w:r>
      <w:r w:rsidRPr="00754A57">
        <w:rPr>
          <w:rFonts w:ascii="Calibri" w:hAnsi="Calibri" w:cs="Calibri"/>
          <w:b/>
          <w:color w:val="000000" w:themeColor="text1"/>
          <w:w w:val="105"/>
          <w:sz w:val="24"/>
          <w:szCs w:val="24"/>
        </w:rPr>
        <w:t>/2023</w:t>
      </w:r>
    </w:p>
    <w:p w:rsidR="005A5A12" w:rsidRPr="00926440" w:rsidRDefault="005A5A12" w:rsidP="005A5A12">
      <w:pPr>
        <w:pStyle w:val="SemEspaamento"/>
        <w:tabs>
          <w:tab w:val="left" w:pos="142"/>
        </w:tabs>
        <w:spacing w:line="360" w:lineRule="auto"/>
        <w:jc w:val="both"/>
        <w:rPr>
          <w:rFonts w:ascii="Calibri" w:hAnsi="Calibri" w:cs="Calibri"/>
          <w:color w:val="000000" w:themeColor="text1"/>
          <w:w w:val="105"/>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A EMPRESA ________________________, sediada a Rua ______________________, nº __________, Bairro ________________________, CEP ______________________, em_______________________, estado __________________, inscrita no CNPJ sob nº ________________________, neste ato representada pelo(a) Sr(a). _______________________________, portador(a) da Carteira de Identidade nº _____________________, inscrito(a) no CPF sob nº ______________________, DECLARA, sob as penalidades da lei, que se enquadra como _____________________ (MICRO EMPRESA OU EMPRESA DE PEQUENO PORTE) nos termos do art. 3º da Lei Complementar nº 123 de 14 de dezembro de 2006, estando apta a fruir os benefícios e vantagens legalmente instituídas por não se enquadrar em nenhuma das vedações legais impostas pelo parágrafo 4º do artigo 3º da Lei Complementar nº 123 de 14 de dezembro de 2006.</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Lagoa Formosa, ________</w:t>
      </w:r>
      <w:r w:rsidRPr="00926440">
        <w:rPr>
          <w:rFonts w:ascii="Calibri" w:hAnsi="Calibri" w:cs="Calibri"/>
          <w:sz w:val="24"/>
          <w:szCs w:val="24"/>
        </w:rPr>
        <w:tab/>
        <w:t>de ________________ de________</w:t>
      </w:r>
      <w:r w:rsidRPr="00926440">
        <w:rPr>
          <w:rFonts w:ascii="Calibri" w:hAnsi="Calibri" w:cs="Calibri"/>
          <w:sz w:val="24"/>
          <w:szCs w:val="24"/>
        </w:rPr>
        <w:tab/>
        <w:t>.</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Razão Social: ____________________________________</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CNPJ __________________________________________</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Nome Representante Legal __________________________________________</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CPF __________________________________________</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    )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w:t>
      </w: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(Observação: em caso afirmativo, assinalar a ressalva acima)</w:t>
      </w:r>
    </w:p>
    <w:p w:rsidR="005A5A12" w:rsidRPr="00926440" w:rsidRDefault="005A5A12" w:rsidP="005A5A12">
      <w:pPr>
        <w:pStyle w:val="SemEspaamento"/>
        <w:tabs>
          <w:tab w:val="left" w:pos="142"/>
        </w:tabs>
        <w:spacing w:line="360" w:lineRule="auto"/>
        <w:jc w:val="both"/>
        <w:rPr>
          <w:rFonts w:ascii="Calibri" w:hAnsi="Calibri" w:cs="Calibri"/>
          <w:sz w:val="24"/>
          <w:szCs w:val="24"/>
        </w:rPr>
      </w:pPr>
    </w:p>
    <w:p w:rsidR="005A5A12" w:rsidRPr="00926440" w:rsidRDefault="005A5A12" w:rsidP="005A5A12">
      <w:pPr>
        <w:pStyle w:val="SemEspaamento"/>
        <w:tabs>
          <w:tab w:val="left" w:pos="142"/>
        </w:tabs>
        <w:spacing w:line="360" w:lineRule="auto"/>
        <w:jc w:val="both"/>
        <w:rPr>
          <w:rFonts w:ascii="Calibri" w:hAnsi="Calibri" w:cs="Calibri"/>
          <w:sz w:val="24"/>
          <w:szCs w:val="24"/>
        </w:rPr>
      </w:pPr>
      <w:r w:rsidRPr="00926440">
        <w:rPr>
          <w:rFonts w:ascii="Calibri" w:hAnsi="Calibri" w:cs="Calibri"/>
          <w:sz w:val="24"/>
          <w:szCs w:val="24"/>
        </w:rPr>
        <w:t>___________________________________________________</w:t>
      </w:r>
    </w:p>
    <w:p w:rsidR="005A5A12" w:rsidRPr="00926440" w:rsidRDefault="005A5A12" w:rsidP="005A5A12">
      <w:pPr>
        <w:pStyle w:val="SemEspaamento"/>
        <w:tabs>
          <w:tab w:val="left" w:pos="142"/>
        </w:tabs>
        <w:spacing w:line="360" w:lineRule="auto"/>
        <w:jc w:val="both"/>
        <w:rPr>
          <w:rFonts w:ascii="Calibri" w:hAnsi="Calibri" w:cs="Calibri"/>
          <w:color w:val="000000" w:themeColor="text1"/>
          <w:sz w:val="24"/>
          <w:szCs w:val="24"/>
        </w:rPr>
        <w:sectPr w:rsidR="005A5A12" w:rsidRPr="00926440" w:rsidSect="00530202">
          <w:pgSz w:w="11910" w:h="16840"/>
          <w:pgMar w:top="1639" w:right="799" w:bottom="1276" w:left="879" w:header="370" w:footer="556" w:gutter="0"/>
          <w:cols w:space="720"/>
          <w:docGrid w:linePitch="299"/>
        </w:sectPr>
      </w:pPr>
      <w:r w:rsidRPr="00926440">
        <w:rPr>
          <w:rFonts w:ascii="Calibri" w:hAnsi="Calibri" w:cs="Calibri"/>
          <w:sz w:val="24"/>
          <w:szCs w:val="24"/>
        </w:rPr>
        <w:t>Assinatura do Representante Legal CARIMBO CNPJ OU PAPEL TIMBRADO DA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053"/>
      </w:tblGrid>
      <w:tr w:rsidR="005A5A12" w:rsidRPr="00926440" w:rsidTr="008608F8">
        <w:tc>
          <w:tcPr>
            <w:tcW w:w="10053"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sz w:val="24"/>
                <w:szCs w:val="24"/>
              </w:rPr>
              <w:lastRenderedPageBreak/>
              <w:t>ANEXO V - DECLARAÇÃO REFERENTE À HABILITAÇÃO</w:t>
            </w:r>
          </w:p>
        </w:tc>
      </w:tr>
    </w:tbl>
    <w:p w:rsidR="005A5A12" w:rsidRPr="00926440" w:rsidRDefault="005A5A12" w:rsidP="005A5A12">
      <w:pPr>
        <w:tabs>
          <w:tab w:val="left" w:pos="142"/>
        </w:tabs>
        <w:spacing w:line="360" w:lineRule="auto"/>
        <w:jc w:val="both"/>
        <w:rPr>
          <w:rFonts w:ascii="Calibri" w:hAnsi="Calibri" w:cs="Calibri"/>
          <w:b/>
          <w:color w:val="000000" w:themeColor="text1"/>
          <w:sz w:val="24"/>
          <w:szCs w:val="24"/>
        </w:rPr>
      </w:pPr>
    </w:p>
    <w:p w:rsidR="005A5A12" w:rsidRPr="00754A57" w:rsidRDefault="005A5A12" w:rsidP="005A5A12">
      <w:pPr>
        <w:tabs>
          <w:tab w:val="left" w:pos="142"/>
        </w:tabs>
        <w:spacing w:after="0" w:line="360" w:lineRule="auto"/>
        <w:jc w:val="both"/>
        <w:rPr>
          <w:rFonts w:ascii="Calibri" w:hAnsi="Calibri" w:cs="Calibri"/>
          <w:b/>
          <w:color w:val="000000" w:themeColor="text1"/>
          <w:sz w:val="24"/>
          <w:szCs w:val="24"/>
        </w:rPr>
      </w:pPr>
      <w:r w:rsidRPr="00754A57">
        <w:rPr>
          <w:rFonts w:ascii="Calibri" w:hAnsi="Calibri" w:cs="Calibri"/>
          <w:b/>
          <w:color w:val="000000" w:themeColor="text1"/>
          <w:sz w:val="24"/>
          <w:szCs w:val="24"/>
        </w:rPr>
        <w:t>PREGÃO ELETRÔNICO N° 00</w:t>
      </w:r>
      <w:r>
        <w:rPr>
          <w:rFonts w:ascii="Calibri" w:hAnsi="Calibri" w:cs="Calibri"/>
          <w:b/>
          <w:color w:val="000000" w:themeColor="text1"/>
          <w:sz w:val="24"/>
          <w:szCs w:val="24"/>
        </w:rPr>
        <w:t>6</w:t>
      </w:r>
      <w:r w:rsidRPr="00754A57">
        <w:rPr>
          <w:rFonts w:ascii="Calibri" w:hAnsi="Calibri" w:cs="Calibri"/>
          <w:b/>
          <w:color w:val="000000" w:themeColor="text1"/>
          <w:sz w:val="24"/>
          <w:szCs w:val="24"/>
        </w:rPr>
        <w:t>/2023</w:t>
      </w:r>
    </w:p>
    <w:p w:rsidR="005A5A12" w:rsidRPr="00926440" w:rsidRDefault="005A5A12" w:rsidP="005A5A12">
      <w:pPr>
        <w:tabs>
          <w:tab w:val="left" w:pos="142"/>
        </w:tabs>
        <w:spacing w:after="0" w:line="360" w:lineRule="auto"/>
        <w:jc w:val="both"/>
        <w:rPr>
          <w:rFonts w:ascii="Calibri" w:hAnsi="Calibri" w:cs="Calibri"/>
          <w:b/>
          <w:color w:val="000000" w:themeColor="text1"/>
          <w:sz w:val="24"/>
          <w:szCs w:val="24"/>
        </w:rPr>
      </w:pPr>
      <w:r w:rsidRPr="00754A57">
        <w:rPr>
          <w:rFonts w:ascii="Calibri" w:hAnsi="Calibri" w:cs="Calibri"/>
          <w:b/>
          <w:color w:val="000000" w:themeColor="text1"/>
          <w:sz w:val="24"/>
          <w:szCs w:val="24"/>
        </w:rPr>
        <w:t>PROCESSO DE LICITAÇÃO N° 00</w:t>
      </w:r>
      <w:r>
        <w:rPr>
          <w:rFonts w:ascii="Calibri" w:hAnsi="Calibri" w:cs="Calibri"/>
          <w:b/>
          <w:color w:val="000000" w:themeColor="text1"/>
          <w:sz w:val="24"/>
          <w:szCs w:val="24"/>
        </w:rPr>
        <w:t>7</w:t>
      </w:r>
      <w:r w:rsidRPr="00754A57">
        <w:rPr>
          <w:rFonts w:ascii="Calibri" w:hAnsi="Calibri" w:cs="Calibri"/>
          <w:b/>
          <w:color w:val="000000" w:themeColor="text1"/>
          <w:sz w:val="24"/>
          <w:szCs w:val="24"/>
        </w:rPr>
        <w:t>/2023</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center"/>
        <w:rPr>
          <w:rFonts w:ascii="Calibri" w:hAnsi="Calibri" w:cs="Calibri"/>
          <w:b/>
          <w:color w:val="000000" w:themeColor="text1"/>
          <w:sz w:val="24"/>
          <w:szCs w:val="24"/>
        </w:rPr>
      </w:pPr>
      <w:r w:rsidRPr="00926440">
        <w:rPr>
          <w:rFonts w:ascii="Calibri" w:hAnsi="Calibri" w:cs="Calibri"/>
          <w:b/>
          <w:color w:val="000000" w:themeColor="text1"/>
          <w:sz w:val="24"/>
          <w:szCs w:val="24"/>
        </w:rPr>
        <w:t>DECLARAÇÃO</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A empresa...................................................................................................................................., CNPJ nº........................................, declara, sob as penas da lei, que atende plenamente todos os requisitos de habilitação exigidos para participar do Pregão </w:t>
      </w:r>
      <w:r w:rsidRPr="00754A57">
        <w:rPr>
          <w:rFonts w:ascii="Calibri" w:hAnsi="Calibri" w:cs="Calibri"/>
          <w:color w:val="000000" w:themeColor="text1"/>
          <w:sz w:val="24"/>
          <w:szCs w:val="24"/>
        </w:rPr>
        <w:t xml:space="preserve">Eletrônico nº </w:t>
      </w:r>
      <w:r w:rsidRPr="00754A57">
        <w:rPr>
          <w:rFonts w:ascii="Calibri" w:hAnsi="Calibri" w:cs="Calibri"/>
          <w:b/>
          <w:color w:val="000000" w:themeColor="text1"/>
          <w:sz w:val="24"/>
          <w:szCs w:val="24"/>
        </w:rPr>
        <w:t>00</w:t>
      </w:r>
      <w:r>
        <w:rPr>
          <w:rFonts w:ascii="Calibri" w:hAnsi="Calibri" w:cs="Calibri"/>
          <w:b/>
          <w:color w:val="000000" w:themeColor="text1"/>
          <w:sz w:val="24"/>
          <w:szCs w:val="24"/>
        </w:rPr>
        <w:t>6</w:t>
      </w:r>
      <w:r w:rsidRPr="00754A57">
        <w:rPr>
          <w:rFonts w:ascii="Calibri" w:hAnsi="Calibri" w:cs="Calibri"/>
          <w:b/>
          <w:color w:val="000000" w:themeColor="text1"/>
          <w:sz w:val="24"/>
          <w:szCs w:val="24"/>
        </w:rPr>
        <w:t>/2023</w:t>
      </w:r>
      <w:r w:rsidRPr="00754A57">
        <w:rPr>
          <w:rFonts w:ascii="Calibri" w:hAnsi="Calibri" w:cs="Calibri"/>
          <w:color w:val="000000" w:themeColor="text1"/>
          <w:sz w:val="24"/>
          <w:szCs w:val="24"/>
        </w:rPr>
        <w:t>.</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r w:rsidRPr="00926440">
        <w:rPr>
          <w:rFonts w:ascii="Calibri" w:hAnsi="Calibri" w:cs="Calibri"/>
          <w:color w:val="000000" w:themeColor="text1"/>
          <w:sz w:val="24"/>
          <w:szCs w:val="24"/>
        </w:rPr>
        <w:t>Data e local</w:t>
      </w: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r w:rsidRPr="00926440">
        <w:rPr>
          <w:rFonts w:ascii="Calibri" w:hAnsi="Calibri" w:cs="Calibri"/>
          <w:color w:val="000000" w:themeColor="text1"/>
          <w:sz w:val="24"/>
          <w:szCs w:val="24"/>
        </w:rPr>
        <w:t>___________________________________________</w:t>
      </w: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r w:rsidRPr="00926440">
        <w:rPr>
          <w:rFonts w:ascii="Calibri" w:hAnsi="Calibri" w:cs="Calibri"/>
          <w:color w:val="000000" w:themeColor="text1"/>
          <w:sz w:val="24"/>
          <w:szCs w:val="24"/>
        </w:rPr>
        <w:t>Nome e assinatura do Diretor ou Representante Legal</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222"/>
      </w:tblGrid>
      <w:tr w:rsidR="005A5A12" w:rsidRPr="00926440" w:rsidTr="008608F8">
        <w:tc>
          <w:tcPr>
            <w:tcW w:w="10222"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sz w:val="24"/>
                <w:szCs w:val="24"/>
              </w:rPr>
            </w:pPr>
            <w:r w:rsidRPr="00926440">
              <w:rPr>
                <w:rFonts w:ascii="Calibri" w:hAnsi="Calibri" w:cs="Calibri"/>
                <w:b/>
                <w:w w:val="105"/>
                <w:sz w:val="24"/>
                <w:szCs w:val="24"/>
              </w:rPr>
              <w:lastRenderedPageBreak/>
              <w:t>ANEXO VI - MINUTA DE CONTRATO</w:t>
            </w:r>
          </w:p>
        </w:tc>
      </w:tr>
    </w:tbl>
    <w:p w:rsidR="005A5A12" w:rsidRPr="00926440" w:rsidRDefault="005A5A12" w:rsidP="005A5A12">
      <w:pPr>
        <w:pStyle w:val="SemEspaamento"/>
        <w:spacing w:line="360" w:lineRule="auto"/>
        <w:jc w:val="both"/>
        <w:rPr>
          <w:rFonts w:ascii="Calibri" w:hAnsi="Calibri" w:cs="Calibri"/>
          <w:w w:val="105"/>
          <w:sz w:val="24"/>
          <w:szCs w:val="24"/>
        </w:rPr>
      </w:pPr>
    </w:p>
    <w:p w:rsidR="005A5A12" w:rsidRPr="00754A57" w:rsidRDefault="005A5A12" w:rsidP="005A5A12">
      <w:pPr>
        <w:pStyle w:val="SemEspaamento"/>
        <w:spacing w:line="360" w:lineRule="auto"/>
        <w:jc w:val="both"/>
        <w:rPr>
          <w:rFonts w:ascii="Calibri" w:hAnsi="Calibri" w:cs="Calibri"/>
          <w:b/>
          <w:w w:val="105"/>
          <w:sz w:val="24"/>
          <w:szCs w:val="24"/>
        </w:rPr>
      </w:pPr>
      <w:r w:rsidRPr="00754A57">
        <w:rPr>
          <w:rFonts w:ascii="Calibri" w:hAnsi="Calibri" w:cs="Calibri"/>
          <w:b/>
          <w:w w:val="105"/>
          <w:sz w:val="24"/>
          <w:szCs w:val="24"/>
        </w:rPr>
        <w:t>PREGÃO ELETRÔNICO N° 00</w:t>
      </w:r>
      <w:r>
        <w:rPr>
          <w:rFonts w:ascii="Calibri" w:hAnsi="Calibri" w:cs="Calibri"/>
          <w:b/>
          <w:w w:val="105"/>
          <w:sz w:val="24"/>
          <w:szCs w:val="24"/>
        </w:rPr>
        <w:t>6</w:t>
      </w:r>
      <w:r w:rsidRPr="00754A57">
        <w:rPr>
          <w:rFonts w:ascii="Calibri" w:hAnsi="Calibri" w:cs="Calibri"/>
          <w:b/>
          <w:w w:val="105"/>
          <w:sz w:val="24"/>
          <w:szCs w:val="24"/>
        </w:rPr>
        <w:t>/2023</w:t>
      </w:r>
    </w:p>
    <w:p w:rsidR="005A5A12" w:rsidRPr="00926440" w:rsidRDefault="005A5A12" w:rsidP="005A5A12">
      <w:pPr>
        <w:pStyle w:val="SemEspaamento"/>
        <w:spacing w:line="360" w:lineRule="auto"/>
        <w:jc w:val="both"/>
        <w:rPr>
          <w:rFonts w:ascii="Calibri" w:hAnsi="Calibri" w:cs="Calibri"/>
          <w:b/>
          <w:w w:val="105"/>
          <w:sz w:val="24"/>
          <w:szCs w:val="24"/>
        </w:rPr>
      </w:pPr>
      <w:r w:rsidRPr="00754A57">
        <w:rPr>
          <w:rFonts w:ascii="Calibri" w:hAnsi="Calibri" w:cs="Calibri"/>
          <w:b/>
          <w:w w:val="105"/>
          <w:sz w:val="24"/>
          <w:szCs w:val="24"/>
        </w:rPr>
        <w:t>PROCESSO LICITATÓRIO N° 00</w:t>
      </w:r>
      <w:r>
        <w:rPr>
          <w:rFonts w:ascii="Calibri" w:hAnsi="Calibri" w:cs="Calibri"/>
          <w:b/>
          <w:w w:val="105"/>
          <w:sz w:val="24"/>
          <w:szCs w:val="24"/>
        </w:rPr>
        <w:t>7</w:t>
      </w:r>
      <w:r w:rsidRPr="00754A57">
        <w:rPr>
          <w:rFonts w:ascii="Calibri" w:hAnsi="Calibri" w:cs="Calibri"/>
          <w:b/>
          <w:w w:val="105"/>
          <w:sz w:val="24"/>
          <w:szCs w:val="24"/>
        </w:rPr>
        <w:t>/2023</w:t>
      </w:r>
    </w:p>
    <w:p w:rsidR="005A5A12" w:rsidRPr="00926440" w:rsidRDefault="005A5A12" w:rsidP="005A5A12">
      <w:pPr>
        <w:pStyle w:val="SemEspaamento"/>
        <w:spacing w:line="360" w:lineRule="auto"/>
        <w:jc w:val="both"/>
        <w:rPr>
          <w:rFonts w:ascii="Calibri" w:hAnsi="Calibri" w:cs="Calibri"/>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 xml:space="preserve">MINUTA DE </w:t>
      </w:r>
      <w:r>
        <w:rPr>
          <w:rFonts w:ascii="Calibri" w:hAnsi="Calibri" w:cs="Calibri"/>
          <w:b/>
          <w:w w:val="105"/>
          <w:sz w:val="24"/>
          <w:szCs w:val="24"/>
        </w:rPr>
        <w:t xml:space="preserve">CONTRATO DE </w:t>
      </w:r>
      <w:r w:rsidRPr="00926440">
        <w:rPr>
          <w:rFonts w:ascii="Calibri" w:hAnsi="Calibri" w:cs="Calibri"/>
          <w:b/>
          <w:sz w:val="24"/>
          <w:szCs w:val="24"/>
        </w:rPr>
        <w:t xml:space="preserve">REGISTRO DE PREÇOS </w:t>
      </w:r>
      <w:r w:rsidRPr="009215AD">
        <w:rPr>
          <w:rFonts w:ascii="Calibri" w:hAnsi="Calibri" w:cs="Calibri"/>
          <w:b/>
          <w:bCs/>
          <w:sz w:val="24"/>
        </w:rPr>
        <w:t xml:space="preserve">PARA CONTRATAÇÃO DE EMPRESA - PESSOA JURÍDICA, ESPECIALIZADA </w:t>
      </w:r>
      <w:r w:rsidRPr="009215AD">
        <w:rPr>
          <w:rFonts w:ascii="Calibri" w:hAnsi="Calibri" w:cs="Calibri"/>
          <w:b/>
          <w:sz w:val="24"/>
        </w:rPr>
        <w:t xml:space="preserve">NA PRESTAÇÃO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 xml:space="preserve">ECIALIZADAS GERIDAS PELO CISALP </w:t>
      </w:r>
      <w:r w:rsidRPr="00926440">
        <w:rPr>
          <w:rFonts w:ascii="Calibri" w:hAnsi="Calibri" w:cs="Calibri"/>
          <w:b/>
          <w:sz w:val="24"/>
          <w:szCs w:val="24"/>
        </w:rPr>
        <w:t>E DAS CLÍNICAS DE ESPECIALIDADES MÉDICAS GERIDAS PELO CISALP.</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 xml:space="preserve">Aos ...dias do mês de .... do ano de ........, sede do CISALP, situada a Rua Juquinha Souto, 100 – Novo Horizonte, nesta cidade, compareceram de um lado, Sr. </w:t>
      </w:r>
      <w:r w:rsidRPr="00BF582C">
        <w:rPr>
          <w:rFonts w:ascii="Calibri" w:hAnsi="Calibri" w:cs="Calibri"/>
          <w:sz w:val="24"/>
        </w:rPr>
        <w:t>César Caetano de Almeida Filho, brasileiro, filho de César Caetano de Almeida e Maria Helena Barcelos Almeida, portador da carteira de identidade n° M 6.631.948 SSP/MG, inscrito no CPF sob o n° 910.678.986-20, residente e domiciliado na Atanásio dos Santos, nº 508, Bairro Juscelino Kubitschek, na cidade de Carmo do Paranaíba/MG</w:t>
      </w:r>
      <w:r w:rsidRPr="00926440">
        <w:rPr>
          <w:rFonts w:ascii="Calibri" w:hAnsi="Calibri" w:cs="Calibri"/>
          <w:w w:val="105"/>
          <w:sz w:val="24"/>
          <w:szCs w:val="24"/>
        </w:rPr>
        <w:t>, no uso das atribuições que o permitem representar o CISALP, CNPJ nº 02.319.394/0001-70, e doravante designada simplesmente GESTOR DA ATA DE REGISTRO DE PREÇOS e ................. (Qualificação do município participante da ata), doravante designado simplesmente CONTRATANTE, e, de outro lado a Empresa/Licitante .............., CNPJ nº ............., estabelecida na cidade de …. na .....,que apresentou os documentos exigidos por lei ,neste ato representada pelo(a) Sr.(a) ....,CPF nº ........, nacionalidade ......., portador da Carteira de Identidade nº ......., órgão expedidor ......, daqui por diante, denominada simplesmente CONTRATADA e tem entre si, justo e contratado e celebram ,por força do presente instrumento ,elaborado de acordo com a minuta examinada pela assessoria jurídica do CISALP, atendendo ao disposto no parágrafo único do art. 38, da Lei nº 8.666, de 21/Junho/1993, em conformidade com o constante do Processo de Licitação nº 0</w:t>
      </w:r>
      <w:r>
        <w:rPr>
          <w:rFonts w:ascii="Calibri" w:hAnsi="Calibri" w:cs="Calibri"/>
          <w:w w:val="105"/>
          <w:sz w:val="24"/>
          <w:szCs w:val="24"/>
        </w:rPr>
        <w:t>07</w:t>
      </w:r>
      <w:r w:rsidRPr="00926440">
        <w:rPr>
          <w:rFonts w:ascii="Calibri" w:hAnsi="Calibri" w:cs="Calibri"/>
          <w:w w:val="105"/>
          <w:sz w:val="24"/>
          <w:szCs w:val="24"/>
        </w:rPr>
        <w:t>/202</w:t>
      </w:r>
      <w:r>
        <w:rPr>
          <w:rFonts w:ascii="Calibri" w:hAnsi="Calibri" w:cs="Calibri"/>
          <w:w w:val="105"/>
          <w:sz w:val="24"/>
          <w:szCs w:val="24"/>
        </w:rPr>
        <w:t>3</w:t>
      </w:r>
      <w:r w:rsidRPr="00926440">
        <w:rPr>
          <w:rFonts w:ascii="Calibri" w:hAnsi="Calibri" w:cs="Calibri"/>
          <w:w w:val="105"/>
          <w:sz w:val="24"/>
          <w:szCs w:val="24"/>
        </w:rPr>
        <w:t>, o presente CONTRATO, que reger-se-á pelas disposições da Lei Federal nº 8.666,de 21/Junho/1993 e alterações posteriores, Lei Federal nº 10.520 de 17/Julho/2002, Lei Estadual nº 14.167 de 10/Janeiro/2002 ,mediante as seguintes cláusulas e condições:</w:t>
      </w:r>
    </w:p>
    <w:p w:rsidR="005A5A12" w:rsidRPr="00926440" w:rsidRDefault="005A5A12" w:rsidP="005A5A12">
      <w:pPr>
        <w:pStyle w:val="SemEspaamento"/>
        <w:spacing w:line="360" w:lineRule="auto"/>
        <w:jc w:val="both"/>
        <w:rPr>
          <w:rFonts w:ascii="Calibri" w:hAnsi="Calibri" w:cs="Calibri"/>
          <w:w w:val="105"/>
          <w:sz w:val="24"/>
          <w:szCs w:val="24"/>
        </w:rPr>
      </w:pPr>
      <w:bookmarkStart w:id="2" w:name="CLÁUSULA_PRIMEIRA_–_OBJETO_"/>
      <w:bookmarkEnd w:id="2"/>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PRIMEIRA – DO OBJETO</w:t>
      </w:r>
    </w:p>
    <w:p w:rsidR="005A5A12" w:rsidRPr="00926440" w:rsidRDefault="005A5A12" w:rsidP="005A5A12">
      <w:pPr>
        <w:spacing w:after="0" w:line="360" w:lineRule="auto"/>
        <w:ind w:hanging="14"/>
        <w:jc w:val="both"/>
        <w:rPr>
          <w:rFonts w:ascii="Calibri" w:hAnsi="Calibri" w:cs="Calibri"/>
          <w:b/>
          <w:bCs/>
          <w:sz w:val="24"/>
          <w:szCs w:val="24"/>
        </w:rPr>
      </w:pPr>
      <w:r w:rsidRPr="00926440">
        <w:rPr>
          <w:rFonts w:ascii="Calibri" w:hAnsi="Calibri" w:cs="Calibri"/>
          <w:color w:val="000000" w:themeColor="text1"/>
          <w:sz w:val="24"/>
          <w:szCs w:val="24"/>
        </w:rPr>
        <w:t>1.1</w:t>
      </w:r>
      <w:r w:rsidRPr="00926440">
        <w:rPr>
          <w:rFonts w:ascii="Calibri" w:hAnsi="Calibri" w:cs="Calibri"/>
          <w:sz w:val="24"/>
          <w:szCs w:val="24"/>
        </w:rPr>
        <w:t xml:space="preserve">. O objeto da presente licitação é a escolha da proposta mais vantajosa para, </w:t>
      </w:r>
      <w:r w:rsidRPr="00926440">
        <w:rPr>
          <w:rFonts w:ascii="Calibri" w:hAnsi="Calibri" w:cs="Calibri"/>
          <w:b/>
          <w:sz w:val="24"/>
          <w:szCs w:val="24"/>
        </w:rPr>
        <w:t xml:space="preserve">REGISTRO DE PREÇOS </w:t>
      </w:r>
      <w:r w:rsidRPr="009215AD">
        <w:rPr>
          <w:rFonts w:ascii="Calibri" w:hAnsi="Calibri" w:cs="Calibri"/>
          <w:b/>
          <w:bCs/>
          <w:sz w:val="24"/>
        </w:rPr>
        <w:t xml:space="preserve">PARA CONTRATAÇÃO DE EMPRESA - PESSOA JURÍDICA, ESPECIALIZADA </w:t>
      </w:r>
      <w:r w:rsidRPr="009215AD">
        <w:rPr>
          <w:rFonts w:ascii="Calibri" w:hAnsi="Calibri" w:cs="Calibri"/>
          <w:b/>
          <w:sz w:val="24"/>
        </w:rPr>
        <w:t xml:space="preserve">NA PRESTAÇÃO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w:t>
      </w:r>
      <w:r w:rsidRPr="00926440">
        <w:rPr>
          <w:rFonts w:ascii="Calibri" w:hAnsi="Calibri" w:cs="Calibri"/>
          <w:b/>
          <w:sz w:val="24"/>
          <w:szCs w:val="24"/>
        </w:rPr>
        <w:t xml:space="preserve">, </w:t>
      </w:r>
      <w:r w:rsidRPr="00926440">
        <w:rPr>
          <w:rFonts w:ascii="Calibri" w:hAnsi="Calibri" w:cs="Calibri"/>
          <w:sz w:val="24"/>
          <w:szCs w:val="24"/>
        </w:rPr>
        <w:t>conforme descrição(ões) detalhada(s) constante no Anexo I deste edital. T</w:t>
      </w:r>
      <w:r w:rsidRPr="00926440">
        <w:rPr>
          <w:rFonts w:ascii="Calibri" w:hAnsi="Calibri" w:cs="Calibri"/>
          <w:b/>
          <w:sz w:val="24"/>
          <w:szCs w:val="24"/>
        </w:rPr>
        <w:t>odos os itens deverão ser entregues na sede da CONTRATANTE</w:t>
      </w:r>
      <w:r w:rsidRPr="00926440">
        <w:rPr>
          <w:rFonts w:ascii="Calibri" w:hAnsi="Calibri" w:cs="Calibri"/>
          <w:sz w:val="24"/>
          <w:szCs w:val="24"/>
        </w:rPr>
        <w:t>, conforme condições, quantidades e exigências estabelecidas neste Edital e seus anexos.</w:t>
      </w:r>
    </w:p>
    <w:p w:rsidR="005A5A12" w:rsidRPr="00926440" w:rsidRDefault="005A5A12" w:rsidP="005A5A12">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926440">
        <w:rPr>
          <w:rFonts w:ascii="Calibri" w:hAnsi="Calibri" w:cs="Calibri"/>
          <w:color w:val="000000" w:themeColor="text1"/>
          <w:sz w:val="24"/>
          <w:szCs w:val="24"/>
        </w:rPr>
        <w:t>1.2.</w:t>
      </w:r>
      <w:r w:rsidRPr="00926440">
        <w:rPr>
          <w:rFonts w:ascii="Calibri" w:hAnsi="Calibri" w:cs="Calibri"/>
          <w:b/>
          <w:color w:val="000000" w:themeColor="text1"/>
          <w:sz w:val="24"/>
          <w:szCs w:val="24"/>
        </w:rPr>
        <w:t xml:space="preserve"> </w:t>
      </w:r>
      <w:r w:rsidRPr="00926440">
        <w:rPr>
          <w:rFonts w:ascii="Calibri" w:hAnsi="Calibri" w:cs="Calibri"/>
          <w:color w:val="000000" w:themeColor="text1"/>
          <w:w w:val="105"/>
          <w:sz w:val="24"/>
          <w:szCs w:val="24"/>
        </w:rPr>
        <w:t>Os itens deverão ser entregues na sede da CONTRATANTE, aderir a Ata de Registro de Preços, nos locais estabelecidos pela mesma, em horário compreendido entre as 08h00min e às 16h00min, de segunda a sexta-feira, sob responsabilidade do funcionário nomeado para este fim, sendo:</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1.2.1. Entes consorciados ao CISALP: Arapuá, Brasilândia de Minas, Carmo do Paranaíba, Cruzeiro da Fortaleza, Dom Bosco, Guarda Mor, Guimarânia, Lagamar, Lagoa Formosa, Lagoa Grande, Matutina, Patos de Minas, Paracatu, Presidente Olegário, Rio Paranaíba, São Gotardo, São Gonçalo do Abaeté, Santa Rosa da Serra, Serra do Salitre, Tiros, Varjão de Minas e Vazante.</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1.2.2. Municípios que consorciarem ao CISALP durante o período de vigência da ata.</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eastAsia="Calibri" w:hAnsi="Calibri" w:cs="Calibri"/>
          <w:b/>
          <w:sz w:val="24"/>
          <w:szCs w:val="24"/>
        </w:rPr>
        <w:t>1.2.3. Clínicas médicas especializadas geridas pelo CISALP.</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1.3. A licitação será dividida em </w:t>
      </w:r>
      <w:r>
        <w:rPr>
          <w:rFonts w:ascii="Calibri" w:hAnsi="Calibri" w:cs="Calibri"/>
          <w:color w:val="000000" w:themeColor="text1"/>
          <w:sz w:val="24"/>
          <w:szCs w:val="24"/>
        </w:rPr>
        <w:t>lotes</w:t>
      </w:r>
      <w:r w:rsidRPr="00926440">
        <w:rPr>
          <w:rFonts w:ascii="Calibri" w:hAnsi="Calibri" w:cs="Calibri"/>
          <w:color w:val="000000" w:themeColor="text1"/>
          <w:sz w:val="24"/>
          <w:szCs w:val="24"/>
        </w:rPr>
        <w:t>, conforme tabela constante do Termo de Referência, facultando-se ao licitante a participação em quantos itens for de seu interesse.</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1.4. O critério de julgamento adotado será o </w:t>
      </w:r>
      <w:r w:rsidRPr="00926440">
        <w:rPr>
          <w:rFonts w:ascii="Calibri" w:hAnsi="Calibri" w:cs="Calibri"/>
          <w:b/>
          <w:color w:val="000000" w:themeColor="text1"/>
          <w:sz w:val="24"/>
          <w:szCs w:val="24"/>
        </w:rPr>
        <w:t>MENOR PREÇO POR</w:t>
      </w:r>
      <w:r>
        <w:rPr>
          <w:rFonts w:ascii="Calibri" w:hAnsi="Calibri" w:cs="Calibri"/>
          <w:b/>
          <w:color w:val="000000" w:themeColor="text1"/>
          <w:sz w:val="24"/>
          <w:szCs w:val="24"/>
        </w:rPr>
        <w:t xml:space="preserve"> LOTE</w:t>
      </w:r>
      <w:r w:rsidRPr="00926440">
        <w:rPr>
          <w:rFonts w:ascii="Calibri" w:hAnsi="Calibri" w:cs="Calibri"/>
          <w:b/>
          <w:color w:val="000000" w:themeColor="text1"/>
          <w:sz w:val="24"/>
          <w:szCs w:val="24"/>
        </w:rPr>
        <w:t>,</w:t>
      </w:r>
      <w:r w:rsidRPr="00926440">
        <w:rPr>
          <w:rFonts w:ascii="Calibri" w:hAnsi="Calibri" w:cs="Calibri"/>
          <w:color w:val="000000" w:themeColor="text1"/>
          <w:sz w:val="24"/>
          <w:szCs w:val="24"/>
        </w:rPr>
        <w:t xml:space="preserve"> observadas as exigências contidas neste Edital e seus Anexos quanto às especificações do objeto.</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color w:val="000000" w:themeColor="text1"/>
          <w:sz w:val="24"/>
          <w:szCs w:val="24"/>
        </w:rPr>
        <w:t xml:space="preserve">1.5. </w:t>
      </w:r>
      <w:r w:rsidRPr="00926440">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lastRenderedPageBreak/>
        <w:t xml:space="preserve">1.7. </w:t>
      </w:r>
      <w:r w:rsidRPr="00926440">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5A5A12" w:rsidRPr="00926440" w:rsidRDefault="005A5A12" w:rsidP="005A5A12">
      <w:pPr>
        <w:tabs>
          <w:tab w:val="left" w:pos="142"/>
        </w:tabs>
        <w:spacing w:after="0" w:line="360" w:lineRule="auto"/>
        <w:jc w:val="both"/>
        <w:rPr>
          <w:rFonts w:ascii="Calibri" w:hAnsi="Calibri" w:cs="Calibri"/>
          <w:bCs/>
          <w:sz w:val="24"/>
          <w:szCs w:val="24"/>
        </w:rPr>
      </w:pPr>
      <w:r w:rsidRPr="00926440">
        <w:rPr>
          <w:rFonts w:ascii="Calibri" w:hAnsi="Calibri" w:cs="Calibri"/>
          <w:bCs/>
          <w:sz w:val="24"/>
          <w:szCs w:val="24"/>
        </w:rPr>
        <w:t>1.8. Estas, pois, são as razões e os fundamentos que justificam a adoção do sistema de registro de preços, sob pena de contrariedade ao princípio da supremacia do interesse público.</w:t>
      </w:r>
    </w:p>
    <w:p w:rsidR="005A5A12" w:rsidRPr="00926440" w:rsidRDefault="005A5A12" w:rsidP="005A5A12">
      <w:pPr>
        <w:pStyle w:val="SemEspaamento"/>
        <w:spacing w:line="360" w:lineRule="auto"/>
        <w:jc w:val="both"/>
        <w:rPr>
          <w:rFonts w:ascii="Calibri" w:hAnsi="Calibri" w:cs="Calibri"/>
          <w:b/>
          <w:w w:val="105"/>
          <w:sz w:val="24"/>
          <w:szCs w:val="24"/>
        </w:rPr>
      </w:pP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primeiro</w:t>
      </w:r>
      <w:r w:rsidRPr="00926440">
        <w:rPr>
          <w:rFonts w:ascii="Calibri" w:hAnsi="Calibri" w:cs="Calibri"/>
          <w:w w:val="105"/>
          <w:sz w:val="24"/>
          <w:szCs w:val="24"/>
        </w:rPr>
        <w:t xml:space="preserve"> – os serviços deverão obedecer ao Projeto Básico/Termo de Referência.</w:t>
      </w:r>
    </w:p>
    <w:p w:rsidR="005A5A12" w:rsidRPr="00754A57" w:rsidRDefault="005A5A12" w:rsidP="005A5A12">
      <w:pPr>
        <w:pStyle w:val="SemEspaamento"/>
        <w:spacing w:line="360" w:lineRule="auto"/>
        <w:jc w:val="both"/>
        <w:rPr>
          <w:rFonts w:ascii="Calibri" w:hAnsi="Calibri" w:cs="Calibri"/>
          <w:w w:val="105"/>
          <w:sz w:val="24"/>
          <w:szCs w:val="24"/>
        </w:rPr>
      </w:pPr>
      <w:r w:rsidRPr="00926440">
        <w:rPr>
          <w:rFonts w:ascii="Calibri" w:hAnsi="Calibri" w:cs="Calibri"/>
          <w:b/>
          <w:w w:val="105"/>
          <w:sz w:val="24"/>
          <w:szCs w:val="24"/>
        </w:rPr>
        <w:t xml:space="preserve">Parágrafo segundo </w:t>
      </w:r>
      <w:r w:rsidRPr="00926440">
        <w:rPr>
          <w:rFonts w:ascii="Calibri" w:hAnsi="Calibri" w:cs="Calibri"/>
          <w:w w:val="105"/>
          <w:sz w:val="24"/>
          <w:szCs w:val="24"/>
        </w:rPr>
        <w:t xml:space="preserve">– A prestação dos serviços obedecerá ao estipulado neste contrato, bem como as disposições constantes dos documentos adiante enumerados, que </w:t>
      </w:r>
      <w:r w:rsidRPr="00754A57">
        <w:rPr>
          <w:rFonts w:ascii="Calibri" w:hAnsi="Calibri" w:cs="Calibri"/>
          <w:w w:val="105"/>
          <w:sz w:val="24"/>
          <w:szCs w:val="24"/>
        </w:rPr>
        <w:t>integram o Processo nº 00</w:t>
      </w:r>
      <w:r>
        <w:rPr>
          <w:rFonts w:ascii="Calibri" w:hAnsi="Calibri" w:cs="Calibri"/>
          <w:w w:val="105"/>
          <w:sz w:val="24"/>
          <w:szCs w:val="24"/>
        </w:rPr>
        <w:t>7</w:t>
      </w:r>
      <w:r w:rsidRPr="00754A57">
        <w:rPr>
          <w:rFonts w:ascii="Calibri" w:hAnsi="Calibri" w:cs="Calibri"/>
          <w:w w:val="105"/>
          <w:sz w:val="24"/>
          <w:szCs w:val="24"/>
        </w:rPr>
        <w:t>/2023, e que independentemente de transcrição, fazem parte integrante e complementar deste contrato, no que não o contrariarem:</w:t>
      </w:r>
    </w:p>
    <w:p w:rsidR="005A5A12" w:rsidRPr="00754A57" w:rsidRDefault="005A5A12" w:rsidP="005A5A12">
      <w:pPr>
        <w:pStyle w:val="SemEspaamento"/>
        <w:numPr>
          <w:ilvl w:val="0"/>
          <w:numId w:val="10"/>
        </w:numPr>
        <w:spacing w:line="360" w:lineRule="auto"/>
        <w:ind w:left="0" w:firstLine="0"/>
        <w:jc w:val="both"/>
        <w:rPr>
          <w:rFonts w:ascii="Calibri" w:hAnsi="Calibri" w:cs="Calibri"/>
          <w:sz w:val="24"/>
          <w:szCs w:val="24"/>
        </w:rPr>
      </w:pPr>
      <w:r w:rsidRPr="00754A57">
        <w:rPr>
          <w:rFonts w:ascii="Calibri" w:hAnsi="Calibri" w:cs="Calibri"/>
          <w:w w:val="105"/>
          <w:sz w:val="24"/>
          <w:szCs w:val="24"/>
        </w:rPr>
        <w:t>PREGÃO ELETRÔNICO Nº</w:t>
      </w:r>
      <w:r>
        <w:rPr>
          <w:rFonts w:ascii="Calibri" w:hAnsi="Calibri" w:cs="Calibri"/>
          <w:w w:val="105"/>
          <w:sz w:val="24"/>
          <w:szCs w:val="24"/>
        </w:rPr>
        <w:t xml:space="preserve"> </w:t>
      </w:r>
      <w:r w:rsidRPr="00754A57">
        <w:rPr>
          <w:rFonts w:ascii="Calibri" w:hAnsi="Calibri" w:cs="Calibri"/>
          <w:w w:val="105"/>
          <w:sz w:val="24"/>
          <w:szCs w:val="24"/>
        </w:rPr>
        <w:t>00</w:t>
      </w:r>
      <w:r>
        <w:rPr>
          <w:rFonts w:ascii="Calibri" w:hAnsi="Calibri" w:cs="Calibri"/>
          <w:w w:val="105"/>
          <w:sz w:val="24"/>
          <w:szCs w:val="24"/>
        </w:rPr>
        <w:t>6</w:t>
      </w:r>
      <w:r w:rsidRPr="00754A57">
        <w:rPr>
          <w:rFonts w:ascii="Calibri" w:hAnsi="Calibri" w:cs="Calibri"/>
          <w:w w:val="105"/>
          <w:sz w:val="24"/>
          <w:szCs w:val="24"/>
        </w:rPr>
        <w:t>/2023;</w:t>
      </w:r>
    </w:p>
    <w:p w:rsidR="005A5A12" w:rsidRPr="00926440" w:rsidRDefault="005A5A12" w:rsidP="005A5A12">
      <w:pPr>
        <w:pStyle w:val="SemEspaamento"/>
        <w:numPr>
          <w:ilvl w:val="0"/>
          <w:numId w:val="10"/>
        </w:numPr>
        <w:spacing w:line="360" w:lineRule="auto"/>
        <w:ind w:left="0" w:firstLine="0"/>
        <w:jc w:val="both"/>
        <w:rPr>
          <w:rFonts w:ascii="Calibri" w:hAnsi="Calibri" w:cs="Calibri"/>
          <w:sz w:val="24"/>
          <w:szCs w:val="24"/>
        </w:rPr>
      </w:pPr>
      <w:r w:rsidRPr="00754A57">
        <w:rPr>
          <w:rFonts w:ascii="Calibri" w:hAnsi="Calibri" w:cs="Calibri"/>
          <w:w w:val="105"/>
          <w:sz w:val="24"/>
          <w:szCs w:val="24"/>
        </w:rPr>
        <w:t>Proposta e Documentos que o acompanham, firmados pela C</w:t>
      </w:r>
      <w:r w:rsidRPr="00926440">
        <w:rPr>
          <w:rFonts w:ascii="Calibri" w:hAnsi="Calibri" w:cs="Calibri"/>
          <w:w w:val="105"/>
          <w:sz w:val="24"/>
          <w:szCs w:val="24"/>
        </w:rPr>
        <w:t>ONTRATADA e apresentados à CONTRATANTE, dentro do prazo estipulado em edital.</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terceiro</w:t>
      </w:r>
      <w:r w:rsidRPr="00926440">
        <w:rPr>
          <w:rFonts w:ascii="Calibri" w:hAnsi="Calibri" w:cs="Calibri"/>
          <w:w w:val="105"/>
          <w:sz w:val="24"/>
          <w:szCs w:val="24"/>
        </w:rPr>
        <w:t xml:space="preserve"> – O objeto ora adquirido foi objeto de licitação, de acordo com o disposto na Lei 10.520/02 e subsidiariamente na Lei 8.666/93, sob a modalidade mencionada na alínea “a” do parágrafo 4.º desta cláusula.</w:t>
      </w:r>
    </w:p>
    <w:p w:rsidR="005A5A12" w:rsidRPr="00926440" w:rsidRDefault="005A5A12" w:rsidP="005A5A12">
      <w:pPr>
        <w:pStyle w:val="PargrafodaLista"/>
        <w:widowControl w:val="0"/>
        <w:tabs>
          <w:tab w:val="left" w:pos="142"/>
          <w:tab w:val="left" w:pos="360"/>
          <w:tab w:val="left" w:pos="613"/>
        </w:tabs>
        <w:suppressAutoHyphens w:val="0"/>
        <w:autoSpaceDE w:val="0"/>
        <w:autoSpaceDN w:val="0"/>
        <w:spacing w:line="360" w:lineRule="auto"/>
        <w:ind w:left="0"/>
        <w:contextualSpacing w:val="0"/>
        <w:jc w:val="both"/>
        <w:rPr>
          <w:rFonts w:ascii="Calibri" w:eastAsiaTheme="minorHAnsi" w:hAnsi="Calibri" w:cs="Calibri"/>
          <w:w w:val="105"/>
          <w:kern w:val="0"/>
          <w:lang w:eastAsia="en-US" w:bidi="ar-SA"/>
        </w:rPr>
      </w:pPr>
    </w:p>
    <w:p w:rsidR="005A5A12" w:rsidRPr="00926440" w:rsidRDefault="005A5A12" w:rsidP="005A5A12">
      <w:pPr>
        <w:pStyle w:val="PargrafodaLista"/>
        <w:widowControl w:val="0"/>
        <w:tabs>
          <w:tab w:val="left" w:pos="142"/>
          <w:tab w:val="left" w:pos="360"/>
          <w:tab w:val="left" w:pos="613"/>
        </w:tabs>
        <w:suppressAutoHyphens w:val="0"/>
        <w:autoSpaceDE w:val="0"/>
        <w:autoSpaceDN w:val="0"/>
        <w:spacing w:line="360" w:lineRule="auto"/>
        <w:ind w:left="0"/>
        <w:contextualSpacing w:val="0"/>
        <w:jc w:val="both"/>
        <w:rPr>
          <w:rFonts w:ascii="Calibri" w:hAnsi="Calibri" w:cs="Calibri"/>
          <w:b/>
          <w:color w:val="000000" w:themeColor="text1"/>
        </w:rPr>
      </w:pPr>
      <w:r w:rsidRPr="00926440">
        <w:rPr>
          <w:rFonts w:ascii="Calibri" w:hAnsi="Calibri" w:cs="Calibri"/>
          <w:b/>
          <w:w w:val="105"/>
        </w:rPr>
        <w:t xml:space="preserve">CLÁUSULA SEGUNDA – DO </w:t>
      </w:r>
      <w:r w:rsidRPr="00926440">
        <w:rPr>
          <w:rFonts w:ascii="Calibri" w:hAnsi="Calibri" w:cs="Calibri"/>
          <w:b/>
          <w:color w:val="000000" w:themeColor="text1"/>
          <w:w w:val="105"/>
        </w:rPr>
        <w:t>PRAZO/condições de entrega</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color w:val="000000" w:themeColor="text1"/>
          <w:w w:val="105"/>
        </w:rPr>
      </w:pPr>
      <w:r>
        <w:rPr>
          <w:rFonts w:ascii="Calibri" w:hAnsi="Calibri" w:cs="Calibri"/>
          <w:color w:val="000000" w:themeColor="text1"/>
        </w:rPr>
        <w:t>2</w:t>
      </w:r>
      <w:r w:rsidRPr="00926440">
        <w:rPr>
          <w:rFonts w:ascii="Calibri" w:hAnsi="Calibri" w:cs="Calibri"/>
          <w:color w:val="000000" w:themeColor="text1"/>
        </w:rPr>
        <w:t xml:space="preserve">.1. </w:t>
      </w:r>
      <w:r w:rsidRPr="00926440">
        <w:rPr>
          <w:rFonts w:ascii="Calibri" w:hAnsi="Calibri" w:cs="Calibri"/>
          <w:color w:val="000000" w:themeColor="text1"/>
          <w:w w:val="105"/>
        </w:rPr>
        <w:t>Os itens deverão ser entregues na sede da CONTRATANTE, nos locais estabelecidos pela mesma CONTRATANTE que aderir a Ata de Registro de Preços ou pelo CISALP, no horário compreendido entre as 08h00min e às 16h00min de segunda a sexta-feira, sob responsabilidade do funcionário nomeado para este fim.</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Pr>
          <w:rFonts w:ascii="Calibri" w:hAnsi="Calibri" w:cs="Calibri"/>
          <w:b/>
        </w:rPr>
        <w:t>2</w:t>
      </w:r>
      <w:r w:rsidRPr="00926440">
        <w:rPr>
          <w:rFonts w:ascii="Calibri" w:hAnsi="Calibri" w:cs="Calibri"/>
          <w:b/>
        </w:rPr>
        <w:t xml:space="preserve">.2. </w:t>
      </w:r>
      <w:r w:rsidRPr="00926440">
        <w:rPr>
          <w:rFonts w:ascii="Calibri" w:eastAsia="Times New Roman" w:hAnsi="Calibri" w:cs="Calibri"/>
          <w:b/>
          <w:color w:val="000000"/>
          <w:lang w:eastAsia="pt-BR"/>
        </w:rPr>
        <w:t>A entrega</w:t>
      </w:r>
      <w:r>
        <w:rPr>
          <w:rFonts w:ascii="Calibri" w:eastAsia="Times New Roman" w:hAnsi="Calibri" w:cs="Calibri"/>
          <w:b/>
          <w:color w:val="000000"/>
          <w:lang w:eastAsia="pt-BR"/>
        </w:rPr>
        <w:t>/instalação</w:t>
      </w:r>
      <w:r w:rsidRPr="00926440">
        <w:rPr>
          <w:rFonts w:ascii="Calibri" w:eastAsia="Times New Roman" w:hAnsi="Calibri" w:cs="Calibri"/>
          <w:b/>
          <w:color w:val="000000"/>
          <w:lang w:eastAsia="pt-BR"/>
        </w:rPr>
        <w:t xml:space="preserve"> do(s) item(s) deverá ser no prazo máximo de 30 (trinta</w:t>
      </w:r>
      <w:r>
        <w:rPr>
          <w:rFonts w:ascii="Calibri" w:eastAsia="Times New Roman" w:hAnsi="Calibri" w:cs="Calibri"/>
          <w:b/>
          <w:color w:val="000000"/>
          <w:lang w:eastAsia="pt-BR"/>
        </w:rPr>
        <w:t>) dias úteis,</w:t>
      </w:r>
      <w:r w:rsidRPr="00926440">
        <w:rPr>
          <w:rFonts w:ascii="Calibri" w:eastAsia="Times New Roman" w:hAnsi="Calibri" w:cs="Calibri"/>
          <w:b/>
          <w:color w:val="000000"/>
          <w:lang w:eastAsia="pt-BR"/>
        </w:rPr>
        <w:t xml:space="preserve"> após assinatura da ata de registro de preços e emissão da nota de empenho e deverá atender todos os requisitos estabelecidos neste Edital.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Pr>
          <w:rFonts w:ascii="Calibri" w:eastAsia="Times New Roman" w:hAnsi="Calibri" w:cs="Calibri"/>
          <w:color w:val="000000"/>
          <w:lang w:eastAsia="pt-BR"/>
        </w:rPr>
        <w:t>2</w:t>
      </w:r>
      <w:r w:rsidRPr="00926440">
        <w:rPr>
          <w:rFonts w:ascii="Calibri" w:eastAsia="Times New Roman" w:hAnsi="Calibri" w:cs="Calibri"/>
          <w:color w:val="000000"/>
          <w:lang w:eastAsia="pt-BR"/>
        </w:rPr>
        <w:t xml:space="preserve">.3. </w:t>
      </w:r>
      <w:r>
        <w:rPr>
          <w:rFonts w:ascii="Calibri" w:eastAsia="Times New Roman" w:hAnsi="Calibri" w:cs="Calibri"/>
          <w:lang w:eastAsia="pt-BR"/>
        </w:rPr>
        <w:t>Mesmo que entregue/instalado</w:t>
      </w:r>
      <w:r w:rsidRPr="00926440">
        <w:rPr>
          <w:rFonts w:ascii="Calibri" w:eastAsia="Times New Roman" w:hAnsi="Calibri" w:cs="Calibri"/>
          <w:lang w:eastAsia="pt-BR"/>
        </w:rPr>
        <w:t xml:space="preserve">, </w:t>
      </w:r>
      <w:r w:rsidRPr="00926440">
        <w:rPr>
          <w:rFonts w:ascii="Calibri" w:eastAsia="Times New Roman" w:hAnsi="Calibri" w:cs="Calibri"/>
          <w:b/>
          <w:lang w:eastAsia="pt-BR"/>
        </w:rPr>
        <w:t xml:space="preserve">caso seja detectado </w:t>
      </w:r>
      <w:r w:rsidRPr="00926440">
        <w:rPr>
          <w:rFonts w:ascii="Calibri" w:eastAsia="Times New Roman" w:hAnsi="Calibri" w:cs="Calibri"/>
          <w:b/>
          <w:u w:val="single"/>
          <w:lang w:eastAsia="pt-BR"/>
        </w:rPr>
        <w:t>qualquer (is) item(s)</w:t>
      </w:r>
      <w:r w:rsidRPr="00926440">
        <w:rPr>
          <w:rFonts w:ascii="Calibri" w:eastAsia="Times New Roman" w:hAnsi="Calibri" w:cs="Calibri"/>
          <w:b/>
          <w:lang w:eastAsia="pt-BR"/>
        </w:rPr>
        <w:t xml:space="preserve"> que esteja(m) em desacordo com as especificações contidas no edital, substituí-lo (s)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(vinte</w:t>
      </w:r>
      <w:r>
        <w:rPr>
          <w:rFonts w:ascii="Calibri" w:eastAsia="Times New Roman" w:hAnsi="Calibri" w:cs="Calibri"/>
          <w:b/>
          <w:lang w:eastAsia="pt-BR"/>
        </w:rPr>
        <w:t xml:space="preserv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Pr>
          <w:rFonts w:ascii="Calibri" w:hAnsi="Calibri" w:cs="Calibri"/>
        </w:rPr>
        <w:lastRenderedPageBreak/>
        <w:t>2</w:t>
      </w:r>
      <w:r w:rsidRPr="00926440">
        <w:rPr>
          <w:rFonts w:ascii="Calibri" w:hAnsi="Calibri" w:cs="Calibri"/>
        </w:rPr>
        <w:t>.4. Entrega dos itens conforme pedido emitido pelo setor responsável de cada CONTRATANTE, através da nota de empenho e enviado para e-mail informado pela empresa para este fim.</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Pr>
          <w:rFonts w:ascii="Calibri" w:hAnsi="Calibri" w:cs="Calibri"/>
        </w:rPr>
        <w:t>2</w:t>
      </w:r>
      <w:r w:rsidRPr="00926440">
        <w:rPr>
          <w:rFonts w:ascii="Calibri" w:hAnsi="Calibri" w:cs="Calibri"/>
        </w:rPr>
        <w:t>.5.  Os produtos serão solicitados de forma parcelada, em que a CONTRATANTE solicitará a quantidade necessitada, respeitando todas as exigências estabelecidas neste edital.</w:t>
      </w:r>
    </w:p>
    <w:p w:rsidR="005A5A12" w:rsidRDefault="005A5A12" w:rsidP="005A5A12">
      <w:pPr>
        <w:spacing w:after="0" w:line="360" w:lineRule="auto"/>
        <w:jc w:val="both"/>
        <w:rPr>
          <w:rFonts w:ascii="Calibri" w:hAnsi="Calibri" w:cs="Calibri"/>
          <w:sz w:val="24"/>
          <w:szCs w:val="24"/>
        </w:rPr>
      </w:pPr>
      <w:r>
        <w:rPr>
          <w:rFonts w:ascii="Calibri" w:hAnsi="Calibri" w:cs="Calibri"/>
          <w:sz w:val="24"/>
          <w:szCs w:val="24"/>
        </w:rPr>
        <w:t>2</w:t>
      </w:r>
      <w:r w:rsidRPr="00926440">
        <w:rPr>
          <w:rFonts w:ascii="Calibri" w:hAnsi="Calibri" w:cs="Calibri"/>
          <w:sz w:val="24"/>
          <w:szCs w:val="24"/>
        </w:rPr>
        <w:t>.6.  Todos os materiais deverão vir em suas embalagens originais, lacradas e em perfeitas condições, de forma a preservar a durabilidade e proteção contra danos.</w:t>
      </w:r>
    </w:p>
    <w:p w:rsidR="005A5A12" w:rsidRDefault="005A5A12" w:rsidP="005A5A12">
      <w:pPr>
        <w:spacing w:after="0" w:line="360" w:lineRule="auto"/>
        <w:jc w:val="both"/>
        <w:rPr>
          <w:rFonts w:ascii="Calibri" w:hAnsi="Calibri" w:cs="Calibri"/>
          <w:sz w:val="24"/>
        </w:rPr>
      </w:pPr>
      <w:r>
        <w:rPr>
          <w:rFonts w:ascii="Calibri" w:hAnsi="Calibri" w:cs="Calibri"/>
          <w:sz w:val="24"/>
        </w:rPr>
        <w:t>2.7</w:t>
      </w:r>
      <w:r w:rsidRPr="009215AD">
        <w:rPr>
          <w:rFonts w:ascii="Calibri" w:hAnsi="Calibri" w:cs="Calibri"/>
          <w:sz w:val="24"/>
        </w:rPr>
        <w:t>. Deverá ser realizado fechamento mensal quando solicitado, com relatório da prestação de serviços e enviado para aceite do CONTRATANTE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 xml:space="preserve">2.8. </w:t>
      </w:r>
      <w:r w:rsidRPr="009215AD">
        <w:rPr>
          <w:rFonts w:ascii="Calibri" w:hAnsi="Calibri" w:cs="Calibri"/>
          <w:sz w:val="24"/>
        </w:rPr>
        <w:t>Após o aceite por parte do CONTRATANTE, o CONTRATADO será comunicado para que emita a respectiva Nota Fiscal, e a entregue, conforme especi</w:t>
      </w:r>
      <w:r>
        <w:rPr>
          <w:rFonts w:ascii="Calibri" w:hAnsi="Calibri" w:cs="Calibri"/>
          <w:sz w:val="24"/>
        </w:rPr>
        <w:t>ficado n</w:t>
      </w:r>
      <w:r w:rsidRPr="009215AD">
        <w:rPr>
          <w:rFonts w:ascii="Calibri" w:hAnsi="Calibri" w:cs="Calibri"/>
          <w:sz w:val="24"/>
        </w:rPr>
        <w:t>este Termo de Referência.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2.9</w:t>
      </w:r>
      <w:r w:rsidRPr="009215AD">
        <w:rPr>
          <w:rFonts w:ascii="Calibri" w:hAnsi="Calibri" w:cs="Calibri"/>
          <w:sz w:val="24"/>
        </w:rPr>
        <w:t>. O CONTRATADO é responsável pelos encargos trabalhista, fiscal, previdenciário e comercial resultantes da execução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2.10</w:t>
      </w:r>
      <w:r w:rsidRPr="009215AD">
        <w:rPr>
          <w:rFonts w:ascii="Calibri" w:hAnsi="Calibri" w:cs="Calibri"/>
          <w:sz w:val="24"/>
        </w:rPr>
        <w:t>. O CONTRATADO observará, em todos os serviços, as orientações técnicas e operacionais constantes nas especificações estabelecida neste edital pelo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2.11</w:t>
      </w:r>
      <w:r w:rsidRPr="009215AD">
        <w:rPr>
          <w:rFonts w:ascii="Calibri" w:hAnsi="Calibri" w:cs="Calibri"/>
          <w:sz w:val="24"/>
        </w:rPr>
        <w:t>. Constatadas irregularidades no objeto contratual, o CONTRATANTE poderá: a) se disser respeito à especificação, rejeitá-lo no todo ou em parte, determinando sua substituição ou rescindindo a contratação, sem prejuízo das penalidades cabíveis.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2.12</w:t>
      </w:r>
      <w:r w:rsidRPr="009215AD">
        <w:rPr>
          <w:rFonts w:ascii="Calibri" w:hAnsi="Calibri" w:cs="Calibri"/>
          <w:sz w:val="24"/>
        </w:rPr>
        <w:t>. Qualquer intercorrência durante a execução do serviço, o CONTRATADO deverá imediatamente comunicar o CONTRATANTE. Fica o CONTRATADO responsável por quaisquer intercorrências que por ventura decorram da realização do serviço.</w:t>
      </w:r>
    </w:p>
    <w:p w:rsidR="005A5A12" w:rsidRPr="009215AD" w:rsidRDefault="005A5A12" w:rsidP="005A5A12">
      <w:pPr>
        <w:spacing w:after="0" w:line="360" w:lineRule="auto"/>
        <w:jc w:val="both"/>
        <w:rPr>
          <w:rFonts w:ascii="Calibri" w:hAnsi="Calibri" w:cs="Calibri"/>
          <w:b/>
          <w:sz w:val="24"/>
        </w:rPr>
      </w:pPr>
      <w:r>
        <w:rPr>
          <w:rFonts w:ascii="Calibri" w:hAnsi="Calibri" w:cs="Calibri"/>
          <w:b/>
          <w:sz w:val="24"/>
        </w:rPr>
        <w:t>2.13</w:t>
      </w:r>
      <w:r w:rsidRPr="009215AD">
        <w:rPr>
          <w:rFonts w:ascii="Calibri" w:hAnsi="Calibri" w:cs="Calibri"/>
          <w:b/>
          <w:sz w:val="24"/>
        </w:rPr>
        <w:t xml:space="preserve">. Atender e colocar em funcionamento, em no máximo 24 (vinte e quatro horas), aos chamados do CONTRATANTE diante de qualquer falha do sistema. </w:t>
      </w:r>
    </w:p>
    <w:p w:rsidR="005A5A12" w:rsidRDefault="005A5A12" w:rsidP="005A5A12">
      <w:pPr>
        <w:spacing w:after="0" w:line="360" w:lineRule="auto"/>
        <w:jc w:val="both"/>
        <w:rPr>
          <w:rFonts w:ascii="Calibri" w:hAnsi="Calibri" w:cs="Calibri"/>
          <w:b/>
          <w:sz w:val="24"/>
        </w:rPr>
      </w:pPr>
      <w:r>
        <w:rPr>
          <w:rFonts w:ascii="Calibri" w:hAnsi="Calibri" w:cs="Calibri"/>
          <w:b/>
          <w:sz w:val="24"/>
        </w:rPr>
        <w:t>2.14</w:t>
      </w:r>
      <w:r w:rsidRPr="009215AD">
        <w:rPr>
          <w:rFonts w:ascii="Calibri" w:hAnsi="Calibri" w:cs="Calibri"/>
          <w:b/>
          <w:sz w:val="24"/>
        </w:rPr>
        <w:t>. Somente serão pagos a prestação de serviços previamente autorizados pelo CISALP</w:t>
      </w:r>
      <w:r>
        <w:rPr>
          <w:rFonts w:ascii="Calibri" w:hAnsi="Calibri" w:cs="Calibri"/>
          <w:b/>
          <w:sz w:val="24"/>
        </w:rPr>
        <w:t>.</w:t>
      </w:r>
    </w:p>
    <w:p w:rsidR="005A5A12" w:rsidRPr="006E468D" w:rsidRDefault="005A5A12" w:rsidP="005A5A12">
      <w:pPr>
        <w:spacing w:after="0" w:line="360" w:lineRule="auto"/>
        <w:jc w:val="both"/>
        <w:rPr>
          <w:rFonts w:ascii="Calibri" w:hAnsi="Calibri" w:cs="Calibri"/>
          <w:sz w:val="24"/>
          <w:szCs w:val="24"/>
        </w:rPr>
      </w:pPr>
      <w:r w:rsidRPr="006E468D">
        <w:rPr>
          <w:rFonts w:ascii="Calibri" w:hAnsi="Calibri" w:cs="Calibri"/>
          <w:sz w:val="24"/>
        </w:rPr>
        <w:t>2.15. O contratado deverá realizar a manutenção preventiva e corretiva dos equipamentos em comodato/locação, no mínimo uma vez por mês ou sempre que necessário, sem nenhum custo adicional a contratante.</w:t>
      </w:r>
    </w:p>
    <w:p w:rsidR="005A5A12" w:rsidRPr="00926440" w:rsidRDefault="005A5A12" w:rsidP="005A5A12">
      <w:pPr>
        <w:spacing w:after="0" w:line="360" w:lineRule="auto"/>
        <w:jc w:val="both"/>
        <w:rPr>
          <w:rFonts w:ascii="Calibri" w:hAnsi="Calibri" w:cs="Calibri"/>
          <w:sz w:val="24"/>
          <w:szCs w:val="24"/>
        </w:rPr>
      </w:pPr>
    </w:p>
    <w:p w:rsidR="005A5A12" w:rsidRPr="00926440" w:rsidRDefault="005A5A12" w:rsidP="005A5A12">
      <w:pPr>
        <w:pStyle w:val="Corpodetexto"/>
        <w:tabs>
          <w:tab w:val="left" w:pos="142"/>
          <w:tab w:val="left" w:pos="360"/>
        </w:tabs>
        <w:suppressAutoHyphens w:val="0"/>
        <w:spacing w:after="0" w:line="360" w:lineRule="auto"/>
        <w:jc w:val="both"/>
        <w:rPr>
          <w:rFonts w:ascii="Calibri" w:hAnsi="Calibri" w:cs="Calibri"/>
          <w:b/>
          <w:w w:val="105"/>
        </w:rPr>
      </w:pPr>
      <w:r w:rsidRPr="00926440">
        <w:rPr>
          <w:rFonts w:ascii="Calibri" w:hAnsi="Calibri" w:cs="Calibri"/>
          <w:b/>
          <w:color w:val="000000"/>
        </w:rPr>
        <w:t>CLÁUSULA TERCEIRA: DAS OBRIGAÇÕES DA CONTRATANTE</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.1. Efetuar os pedidos de fornecimento do(s) item(s) em conformidade com o edital e a ata de registro de preços assinados.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.2. Encaminhar a solicitação de fornecimento do(s) item(s), por e-mail através da nota de empenho, por intermédio do gestor titular ou substituto da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lastRenderedPageBreak/>
        <w:t>3</w:t>
      </w:r>
      <w:r w:rsidRPr="00926440">
        <w:rPr>
          <w:rFonts w:ascii="Calibri" w:eastAsia="Times New Roman" w:hAnsi="Calibri" w:cs="Calibri"/>
          <w:sz w:val="24"/>
          <w:szCs w:val="24"/>
          <w:lang w:eastAsia="pt-BR"/>
        </w:rPr>
        <w:t>.3. Proporcionar todas as facilidades necessárias ao recebimento do(s) item(s) solicitado(s).</w:t>
      </w:r>
    </w:p>
    <w:p w:rsidR="005A5A12" w:rsidRPr="00926440" w:rsidRDefault="005A5A12" w:rsidP="005A5A12">
      <w:pPr>
        <w:pStyle w:val="PargrafodaLista"/>
        <w:autoSpaceDE w:val="0"/>
        <w:autoSpaceDN w:val="0"/>
        <w:adjustRightInd w:val="0"/>
        <w:spacing w:line="360" w:lineRule="auto"/>
        <w:ind w:left="0"/>
        <w:jc w:val="both"/>
        <w:rPr>
          <w:rFonts w:ascii="Calibri" w:hAnsi="Calibri" w:cs="Calibri"/>
        </w:rPr>
      </w:pPr>
      <w:r>
        <w:rPr>
          <w:rFonts w:ascii="Calibri" w:eastAsia="Times New Roman" w:hAnsi="Calibri" w:cs="Calibri"/>
          <w:lang w:eastAsia="pt-BR"/>
        </w:rPr>
        <w:t>3</w:t>
      </w:r>
      <w:r w:rsidRPr="00926440">
        <w:rPr>
          <w:rFonts w:ascii="Calibri" w:eastAsia="Times New Roman" w:hAnsi="Calibri" w:cs="Calibri"/>
          <w:lang w:eastAsia="pt-BR"/>
        </w:rPr>
        <w:t xml:space="preserve">.4. Comunicar formalmente e imediatamente a Contratada do item, qualquer anormalidade no fornecimento (entrega) de </w:t>
      </w:r>
      <w:r w:rsidRPr="00926440">
        <w:rPr>
          <w:rFonts w:ascii="Calibri" w:eastAsia="Times New Roman" w:hAnsi="Calibri" w:cs="Calibri"/>
          <w:b/>
          <w:u w:val="single"/>
          <w:lang w:eastAsia="pt-BR"/>
        </w:rPr>
        <w:t>qualquer (is) item(s)</w:t>
      </w:r>
      <w:r>
        <w:rPr>
          <w:rFonts w:ascii="Calibri" w:eastAsia="Times New Roman" w:hAnsi="Calibri" w:cs="Calibri"/>
          <w:b/>
          <w:lang w:eastAsia="pt-BR"/>
        </w:rPr>
        <w:t xml:space="preserve">, </w:t>
      </w:r>
      <w:r w:rsidRPr="00926440">
        <w:rPr>
          <w:rFonts w:ascii="Calibri" w:eastAsia="Times New Roman" w:hAnsi="Calibri" w:cs="Calibri"/>
          <w:b/>
          <w:lang w:eastAsia="pt-BR"/>
        </w:rPr>
        <w:t xml:space="preserve">podendo suspender a entrega em desacordo com as especificações contidas no edital para que o(s) mesmo(s) possa ser substituído(s)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w:t>
      </w:r>
      <w:r>
        <w:rPr>
          <w:rFonts w:ascii="Calibri" w:eastAsia="Times New Roman" w:hAnsi="Calibri" w:cs="Calibri"/>
          <w:b/>
          <w:lang w:eastAsia="pt-BR"/>
        </w:rPr>
        <w:t>vinte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.5. Prestar informações e os esclarecimentos atinentes à prestação do serviço, que venha a ser solicitados pelos funcionários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.6. Acompanhar e fiscalizar, com rigor, o cumprimento do objeto desta contratação, a fim de que os serviços sejam realizados com eficiência.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.7. Dar ciência à empresa contratada imediatamente sobre qualquer anormalidade que verificar na execução da Ata de registro de preços e indicar os procedimentos necessários ao seu correto cumprimento.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.8. Remunerar a Contratada na forma prevista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.1</w:t>
      </w:r>
      <w:r>
        <w:rPr>
          <w:rFonts w:ascii="Calibri" w:eastAsia="Times New Roman" w:hAnsi="Calibri" w:cs="Calibri"/>
          <w:sz w:val="24"/>
          <w:szCs w:val="24"/>
          <w:lang w:eastAsia="pt-BR"/>
        </w:rPr>
        <w:t>9</w:t>
      </w:r>
      <w:r w:rsidRPr="00926440">
        <w:rPr>
          <w:rFonts w:ascii="Calibri" w:eastAsia="Times New Roman" w:hAnsi="Calibri" w:cs="Calibri"/>
          <w:sz w:val="24"/>
          <w:szCs w:val="24"/>
          <w:lang w:eastAsia="pt-BR"/>
        </w:rPr>
        <w:t>. Notificar a Contratada por escrito e com antecedência, sobre multas, penalidades e quaisquer débitos de sua responsabilidade, fixando-lhe prazo para corrigir defeitos ou irregularidades encontradas no fornecimento, conforme previsto em Edital e no art. 87 da Lei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3</w:t>
      </w:r>
      <w:r w:rsidRPr="00926440">
        <w:rPr>
          <w:rFonts w:ascii="Calibri" w:eastAsia="Times New Roman" w:hAnsi="Calibri" w:cs="Calibri"/>
          <w:sz w:val="24"/>
          <w:szCs w:val="24"/>
          <w:lang w:eastAsia="pt-BR"/>
        </w:rPr>
        <w:t>.1</w:t>
      </w:r>
      <w:r>
        <w:rPr>
          <w:rFonts w:ascii="Calibri" w:eastAsia="Times New Roman" w:hAnsi="Calibri" w:cs="Calibri"/>
          <w:sz w:val="24"/>
          <w:szCs w:val="24"/>
          <w:lang w:eastAsia="pt-BR"/>
        </w:rPr>
        <w:t>0</w:t>
      </w:r>
      <w:r w:rsidRPr="00926440">
        <w:rPr>
          <w:rFonts w:ascii="Calibri" w:eastAsia="Times New Roman" w:hAnsi="Calibri" w:cs="Calibri"/>
          <w:sz w:val="24"/>
          <w:szCs w:val="24"/>
          <w:lang w:eastAsia="pt-BR"/>
        </w:rPr>
        <w:t>. A existência da fiscalização não eximirá a empresa contratada de nenhuma responsabilidade técnica.</w:t>
      </w:r>
    </w:p>
    <w:p w:rsidR="005A5A12" w:rsidRPr="00926440" w:rsidRDefault="005A5A12" w:rsidP="005A5A12">
      <w:pPr>
        <w:spacing w:after="0" w:line="360" w:lineRule="auto"/>
        <w:jc w:val="both"/>
        <w:rPr>
          <w:rFonts w:ascii="Calibri" w:eastAsia="Times New Roman" w:hAnsi="Calibri" w:cs="Calibri"/>
          <w:sz w:val="24"/>
          <w:szCs w:val="24"/>
          <w:lang w:eastAsia="pt-BR"/>
        </w:rPr>
      </w:pP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lang w:eastAsia="pt-BR"/>
        </w:rPr>
      </w:pPr>
      <w:r w:rsidRPr="00926440">
        <w:rPr>
          <w:rFonts w:ascii="Calibri" w:eastAsia="Times New Roman" w:hAnsi="Calibri" w:cs="Calibri"/>
          <w:b/>
          <w:bCs/>
          <w:lang w:eastAsia="pt-BR"/>
        </w:rPr>
        <w:t>CLÁUSULA QUARTA - DAS OBRIGAÇÕES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.1. Executar os serviços de acordo com o especificado no edital, ata de registro de preços e Termo de Referência.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.2. É vedada a subcontratação de outra empresa para a prestação do serviço objeto desta ata de registro de preços.</w:t>
      </w:r>
    </w:p>
    <w:p w:rsidR="005A5A12" w:rsidRPr="00642214"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642214">
        <w:rPr>
          <w:rFonts w:ascii="Calibri" w:eastAsia="Times New Roman" w:hAnsi="Calibri" w:cs="Calibri"/>
          <w:sz w:val="24"/>
          <w:szCs w:val="24"/>
          <w:lang w:eastAsia="pt-BR"/>
        </w:rPr>
        <w:t xml:space="preserve">4.3. </w:t>
      </w:r>
      <w:r w:rsidRPr="00642214">
        <w:rPr>
          <w:rFonts w:ascii="Calibri" w:hAnsi="Calibri" w:cs="Calibri"/>
          <w:sz w:val="24"/>
          <w:szCs w:val="24"/>
        </w:rPr>
        <w:t>Prestar</w:t>
      </w:r>
      <w:r w:rsidRPr="00642214">
        <w:rPr>
          <w:rFonts w:ascii="Calibri" w:eastAsia="Times New Roman" w:hAnsi="Calibri" w:cs="Calibri"/>
          <w:sz w:val="24"/>
          <w:szCs w:val="24"/>
          <w:lang w:eastAsia="pt-BR"/>
        </w:rPr>
        <w:t xml:space="preserve"> qualquer outra informação que se fizer necessária.</w:t>
      </w:r>
    </w:p>
    <w:p w:rsidR="005A5A12" w:rsidRPr="00642214"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sidRPr="00642214">
        <w:rPr>
          <w:rFonts w:ascii="Calibri" w:eastAsia="Times New Roman" w:hAnsi="Calibri" w:cs="Calibri"/>
          <w:b/>
          <w:sz w:val="24"/>
          <w:szCs w:val="24"/>
          <w:lang w:eastAsia="pt-BR"/>
        </w:rPr>
        <w:t>4.4.</w:t>
      </w:r>
      <w:r w:rsidRPr="00642214">
        <w:rPr>
          <w:rFonts w:ascii="Calibri" w:eastAsia="Times New Roman" w:hAnsi="Calibri" w:cs="Calibri"/>
          <w:sz w:val="24"/>
          <w:szCs w:val="24"/>
          <w:lang w:eastAsia="pt-BR"/>
        </w:rPr>
        <w:t xml:space="preserve"> </w:t>
      </w:r>
      <w:r w:rsidRPr="00642214">
        <w:rPr>
          <w:rFonts w:ascii="Calibri" w:eastAsia="Times New Roman" w:hAnsi="Calibri" w:cs="Calibri"/>
          <w:b/>
          <w:color w:val="000000"/>
          <w:sz w:val="24"/>
          <w:szCs w:val="24"/>
          <w:lang w:eastAsia="pt-BR"/>
        </w:rPr>
        <w:t>A entrega do(s) item(s) (</w:t>
      </w:r>
      <w:r w:rsidRPr="00642214">
        <w:rPr>
          <w:rFonts w:ascii="Calibri" w:hAnsi="Calibri" w:cs="Calibri"/>
          <w:b/>
          <w:sz w:val="24"/>
          <w:szCs w:val="24"/>
        </w:rPr>
        <w:t xml:space="preserve"> implantação e instalação do sistema de monitoramento 24 horas</w:t>
      </w:r>
      <w:r w:rsidRPr="00642214">
        <w:rPr>
          <w:rFonts w:ascii="Calibri" w:eastAsia="Times New Roman" w:hAnsi="Calibri" w:cs="Calibri"/>
          <w:b/>
          <w:color w:val="000000"/>
          <w:sz w:val="24"/>
          <w:szCs w:val="24"/>
          <w:lang w:eastAsia="pt-BR"/>
        </w:rPr>
        <w:t xml:space="preserve">) deverá ser no prazo máximo de 30 (trinta) dias úteis após assinatura da ata de registro de preços e emissão da nota de empenho e deverá atender todos os requisitos estabelecidos neste Edital. </w:t>
      </w:r>
    </w:p>
    <w:p w:rsidR="005A5A12" w:rsidRDefault="005A5A12" w:rsidP="005A5A12">
      <w:pPr>
        <w:pStyle w:val="PargrafodaLista"/>
        <w:autoSpaceDE w:val="0"/>
        <w:autoSpaceDN w:val="0"/>
        <w:adjustRightInd w:val="0"/>
        <w:spacing w:line="360" w:lineRule="auto"/>
        <w:ind w:left="0"/>
        <w:jc w:val="both"/>
        <w:rPr>
          <w:rFonts w:ascii="Calibri" w:hAnsi="Calibri" w:cs="Calibri"/>
        </w:rPr>
      </w:pPr>
      <w:r w:rsidRPr="00642214">
        <w:rPr>
          <w:rFonts w:ascii="Calibri" w:eastAsia="Times New Roman" w:hAnsi="Calibri" w:cs="Calibri"/>
          <w:color w:val="000000"/>
          <w:lang w:eastAsia="pt-BR"/>
        </w:rPr>
        <w:t xml:space="preserve">4.5. </w:t>
      </w:r>
      <w:r w:rsidRPr="00642214">
        <w:rPr>
          <w:rFonts w:ascii="Calibri" w:eastAsia="Times New Roman" w:hAnsi="Calibri" w:cs="Calibri"/>
          <w:lang w:eastAsia="pt-BR"/>
        </w:rPr>
        <w:t xml:space="preserve">O adeso à ata, indicará os locais para entregas dos itens. No ato da entrega, </w:t>
      </w:r>
      <w:r w:rsidRPr="00642214">
        <w:rPr>
          <w:rFonts w:ascii="Calibri" w:eastAsia="Times New Roman" w:hAnsi="Calibri" w:cs="Calibri"/>
          <w:b/>
          <w:lang w:eastAsia="pt-BR"/>
        </w:rPr>
        <w:t xml:space="preserve">caso seja detectado </w:t>
      </w:r>
      <w:r w:rsidRPr="00642214">
        <w:rPr>
          <w:rFonts w:ascii="Calibri" w:eastAsia="Times New Roman" w:hAnsi="Calibri" w:cs="Calibri"/>
          <w:b/>
          <w:u w:val="single"/>
          <w:lang w:eastAsia="pt-BR"/>
        </w:rPr>
        <w:t>qualquer (is) item(s)</w:t>
      </w:r>
      <w:r w:rsidRPr="00642214">
        <w:rPr>
          <w:rFonts w:ascii="Calibri" w:eastAsia="Times New Roman" w:hAnsi="Calibri" w:cs="Calibri"/>
          <w:b/>
          <w:lang w:eastAsia="pt-BR"/>
        </w:rPr>
        <w:t xml:space="preserve"> que esteja(m) em desacordo com as especificações contidas no edital, substituí-lo (s) no prazo máximo de 24 (vinte e quatro) horas, sem acréscimo de valor</w:t>
      </w:r>
      <w:r w:rsidRPr="00642214">
        <w:rPr>
          <w:rFonts w:ascii="Calibri" w:eastAsia="Times New Roman" w:hAnsi="Calibri" w:cs="Calibri"/>
          <w:lang w:eastAsia="pt-BR"/>
        </w:rPr>
        <w:t>; Em caso</w:t>
      </w:r>
      <w:r w:rsidRPr="00926440">
        <w:rPr>
          <w:rFonts w:ascii="Calibri" w:eastAsia="Times New Roman" w:hAnsi="Calibri" w:cs="Calibri"/>
          <w:lang w:eastAsia="pt-BR"/>
        </w:rPr>
        <w:t xml:space="preserve"> de descumprimento, </w:t>
      </w:r>
      <w:r w:rsidRPr="00926440">
        <w:rPr>
          <w:rFonts w:ascii="Calibri" w:hAnsi="Calibri" w:cs="Calibri"/>
        </w:rPr>
        <w:lastRenderedPageBreak/>
        <w:t>o contrato será rescindido, sem prejuízo das demais sanções administrativas, em virtude dos prejuízos causados à Administração, em conformidade com disposto na Lei nº 8666/93.</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4.6</w:t>
      </w:r>
      <w:r w:rsidRPr="009215AD">
        <w:rPr>
          <w:rFonts w:ascii="Calibri" w:hAnsi="Calibri" w:cs="Calibri"/>
          <w:sz w:val="24"/>
        </w:rPr>
        <w:t xml:space="preserve">. Para a prestação de serviços de implantação, instalação, suporte técnico e monitoramento 24 horas, o contratado deverá disponibilizar de todo os equipamentos e materiais necessários à instalação.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4.7</w:t>
      </w:r>
      <w:r w:rsidRPr="009215AD">
        <w:rPr>
          <w:rFonts w:ascii="Calibri" w:hAnsi="Calibri" w:cs="Calibri"/>
          <w:sz w:val="24"/>
        </w:rPr>
        <w:t>. O CONTRATADO deverá disponibilizar central de monitoramento a ser instalado na sede do CONTRATANTE, para acesso remoto às imagens. Os equipamentos para este fim deverão ser disponibilizados pelo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4.8</w:t>
      </w:r>
      <w:r w:rsidRPr="009215AD">
        <w:rPr>
          <w:rFonts w:ascii="Calibri" w:hAnsi="Calibri" w:cs="Calibri"/>
          <w:sz w:val="24"/>
        </w:rPr>
        <w:t>. O contratado deverá realizar treinamentos presencial ou a distância, conforme necessidade apresentada pelo CONTRATANTE, para os usuários que irão monitorar o sistema.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4.9</w:t>
      </w:r>
      <w:r w:rsidRPr="009215AD">
        <w:rPr>
          <w:rFonts w:ascii="Calibri" w:hAnsi="Calibri" w:cs="Calibri"/>
          <w:sz w:val="24"/>
        </w:rPr>
        <w:t>. O contratado ficará responsável por realizar o monitoramento da instituição 24 (vinte e quatro) horas por dia, 7 (sete) dias por semana durante toda a vigência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4.10</w:t>
      </w:r>
      <w:r w:rsidRPr="009215AD">
        <w:rPr>
          <w:rFonts w:ascii="Calibri" w:hAnsi="Calibri" w:cs="Calibri"/>
          <w:sz w:val="24"/>
        </w:rPr>
        <w:t>. O contratado deverá prestar os serviços, fornecendo suporte técnico, conforme necessidade do CONTRATANTE.</w:t>
      </w:r>
    </w:p>
    <w:p w:rsidR="005A5A12" w:rsidRPr="009215AD" w:rsidRDefault="005A5A12" w:rsidP="005A5A12">
      <w:pPr>
        <w:spacing w:after="0" w:line="360" w:lineRule="auto"/>
        <w:jc w:val="both"/>
        <w:rPr>
          <w:rFonts w:ascii="Calibri" w:hAnsi="Calibri" w:cs="Calibri"/>
          <w:color w:val="FF0000"/>
          <w:sz w:val="24"/>
        </w:rPr>
      </w:pPr>
      <w:r>
        <w:rPr>
          <w:rFonts w:ascii="Calibri" w:hAnsi="Calibri" w:cs="Calibri"/>
          <w:sz w:val="24"/>
        </w:rPr>
        <w:t>4.11</w:t>
      </w:r>
      <w:r w:rsidRPr="009215AD">
        <w:rPr>
          <w:rFonts w:ascii="Calibri" w:hAnsi="Calibri" w:cs="Calibri"/>
          <w:sz w:val="24"/>
        </w:rPr>
        <w:t xml:space="preserve">. Responsabilizar-se pelo cumprimento dos serviços conforme estabelecido neste edital. O não cumprimento acarretará ao CONTRATADO, a aplicação de penalidades.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4.12</w:t>
      </w:r>
      <w:r w:rsidRPr="009215AD">
        <w:rPr>
          <w:rFonts w:ascii="Calibri" w:hAnsi="Calibri" w:cs="Calibri"/>
          <w:sz w:val="24"/>
        </w:rPr>
        <w:t>. Apresentar ao CISALP mensalmente, relatório e a nota fiscal dos serviços prestados.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4.13</w:t>
      </w:r>
      <w:r w:rsidRPr="009215AD">
        <w:rPr>
          <w:rFonts w:ascii="Calibri" w:hAnsi="Calibri" w:cs="Calibri"/>
          <w:sz w:val="24"/>
        </w:rPr>
        <w:t>. Zelar pelo cumprimento das normas internas do CONTRATANTE, bem como, de higiene e segurança do trabalho, seguindo as normas do Ministério do Trabalho e do Ministério da Saúde.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4.14</w:t>
      </w:r>
      <w:r w:rsidRPr="009215AD">
        <w:rPr>
          <w:rFonts w:ascii="Calibri" w:hAnsi="Calibri" w:cs="Calibri"/>
          <w:sz w:val="24"/>
        </w:rPr>
        <w:t>. Comunicar ao CONTRATANTE qualquer alteração que possa comprometer a manutenção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4.15</w:t>
      </w:r>
      <w:r w:rsidRPr="009215AD">
        <w:rPr>
          <w:rFonts w:ascii="Calibri" w:hAnsi="Calibri" w:cs="Calibri"/>
          <w:sz w:val="24"/>
        </w:rPr>
        <w:t>. Responsabilizar-se por todos os danos causados ao CONTRATANTE e/ou terceiros, decorrentes de sua culpa ou dolo, provocados pela negligência, imprudência ou imperícia quando repará-las e corrigi-las às suas expensas.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4.16</w:t>
      </w:r>
      <w:r w:rsidRPr="009215AD">
        <w:rPr>
          <w:rFonts w:ascii="Calibri" w:hAnsi="Calibri" w:cs="Calibri"/>
          <w:sz w:val="24"/>
        </w:rPr>
        <w:t>. Responsabilizar por todas as despesas geradas em caso de intercorrências, que por ventura possa acontecer durante a implantação, instalação e ou monitoramento 24 horas.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4.17</w:t>
      </w:r>
      <w:r w:rsidRPr="009215AD">
        <w:rPr>
          <w:rFonts w:ascii="Calibri" w:hAnsi="Calibri" w:cs="Calibri"/>
          <w:sz w:val="24"/>
        </w:rPr>
        <w:t xml:space="preserve">. O contratado deverá realizar a manutenção preventiva e corretiva dos equipamentos em comodato/locação, no mínimo uma vez por mês ou sempre que necessário, sem nenhum custo adicional a contratante.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4.18</w:t>
      </w:r>
      <w:r w:rsidRPr="009215AD">
        <w:rPr>
          <w:rFonts w:ascii="Calibri" w:hAnsi="Calibri" w:cs="Calibri"/>
          <w:sz w:val="24"/>
        </w:rPr>
        <w:t>. O contratado deverá substituir os equipamentos e/ou materiais, acessórios, quando do surgimento de eventuais defeitos verificados, no período compreendido da vigência do contrato sem ônus ao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lastRenderedPageBreak/>
        <w:t>4.19</w:t>
      </w:r>
      <w:r w:rsidRPr="009215AD">
        <w:rPr>
          <w:rFonts w:ascii="Calibri" w:hAnsi="Calibri" w:cs="Calibri"/>
          <w:sz w:val="24"/>
        </w:rPr>
        <w:t>. Casos de arrombamentos, infiltrações e outros o contratado deverá entrar em contato imediatamente com um responsável pela instituição e com o serviço policial municipal.</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4.20</w:t>
      </w:r>
      <w:r w:rsidRPr="009215AD">
        <w:rPr>
          <w:rFonts w:ascii="Calibri" w:hAnsi="Calibri" w:cs="Calibri"/>
          <w:sz w:val="24"/>
        </w:rPr>
        <w:t>. Zelar pelo ininterrupto funcionamento dos sistemas de alarme e monitoramento contratados.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4.21</w:t>
      </w:r>
      <w:r w:rsidRPr="009215AD">
        <w:rPr>
          <w:rFonts w:ascii="Calibri" w:hAnsi="Calibri" w:cs="Calibri"/>
          <w:sz w:val="24"/>
        </w:rPr>
        <w:t xml:space="preserve">. Atender e colocar em funcionamento, em no máximo 24 (vinte e quatro horas), aos chamados do CONTRATANTE diante de qualquer falha do sistema.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Pr>
          <w:rFonts w:ascii="Calibri" w:hAnsi="Calibri" w:cs="Calibri"/>
        </w:rPr>
        <w:t>4</w:t>
      </w:r>
      <w:r w:rsidRPr="00926440">
        <w:rPr>
          <w:rFonts w:ascii="Calibri" w:hAnsi="Calibri" w:cs="Calibri"/>
        </w:rPr>
        <w:t>.</w:t>
      </w:r>
      <w:r>
        <w:rPr>
          <w:rFonts w:ascii="Calibri" w:hAnsi="Calibri" w:cs="Calibri"/>
        </w:rPr>
        <w:t>22</w:t>
      </w:r>
      <w:r w:rsidRPr="00926440">
        <w:rPr>
          <w:rFonts w:ascii="Calibri" w:hAnsi="Calibri" w:cs="Calibri"/>
        </w:rPr>
        <w:t>. Responsabilizar-se pelos vícios e danos decorrentes do objeto, de acordo com os artigos 12, 13 e 17 a 27, do Código de Defesa do Consumidor (Lei nº 8.078, de 1990).</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hAnsi="Calibri" w:cs="Calibri"/>
          <w:sz w:val="24"/>
          <w:szCs w:val="24"/>
        </w:rPr>
        <w:t>4</w:t>
      </w:r>
      <w:r w:rsidRPr="00926440">
        <w:rPr>
          <w:rFonts w:ascii="Calibri" w:hAnsi="Calibri" w:cs="Calibri"/>
          <w:sz w:val="24"/>
          <w:szCs w:val="24"/>
        </w:rPr>
        <w:t>.</w:t>
      </w:r>
      <w:r>
        <w:rPr>
          <w:rFonts w:ascii="Calibri" w:hAnsi="Calibri" w:cs="Calibri"/>
          <w:sz w:val="24"/>
          <w:szCs w:val="24"/>
        </w:rPr>
        <w:t>23</w:t>
      </w:r>
      <w:r w:rsidRPr="00926440">
        <w:rPr>
          <w:rFonts w:ascii="Calibri" w:hAnsi="Calibri" w:cs="Calibri"/>
          <w:sz w:val="24"/>
          <w:szCs w:val="24"/>
        </w:rPr>
        <w:t xml:space="preserve">. </w:t>
      </w:r>
      <w:r w:rsidRPr="00926440">
        <w:rPr>
          <w:rFonts w:ascii="Calibri" w:eastAsia="Times New Roman" w:hAnsi="Calibri" w:cs="Calibri"/>
          <w:sz w:val="24"/>
          <w:szCs w:val="24"/>
          <w:lang w:eastAsia="pt-BR"/>
        </w:rPr>
        <w:t>Apresentar e disponibilizar, à Contratante, soluções que a mantenham atualizadas à segurança e à qualidade dos materiais e bens duráveis.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24</w:t>
      </w:r>
      <w:r w:rsidRPr="00926440">
        <w:rPr>
          <w:rFonts w:ascii="Calibri" w:eastAsia="Times New Roman" w:hAnsi="Calibri" w:cs="Calibri"/>
          <w:sz w:val="24"/>
          <w:szCs w:val="24"/>
          <w:lang w:eastAsia="pt-BR"/>
        </w:rPr>
        <w:t>. Responsabilizar-se por todos os danos causados à CONTRATANTE e/ou terceiros, decorrentes de sua culpa ou dolo, provocados pela negligência, imprudência ou imperícia quando repará-las e corrigi-las às suas expensas.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25</w:t>
      </w:r>
      <w:r w:rsidRPr="00926440">
        <w:rPr>
          <w:rFonts w:ascii="Calibri" w:eastAsia="Times New Roman" w:hAnsi="Calibri" w:cs="Calibri"/>
          <w:sz w:val="24"/>
          <w:szCs w:val="24"/>
          <w:lang w:eastAsia="pt-BR"/>
        </w:rPr>
        <w:t>. Prestar os serviços com integral observância das disposições desta ata de registro de preços, de acordo com a melhor técnica disponível no mercado e em estrita conformidade com o disposto na legislação aplicável, fornecendo itens, quando assim determinado, para execução dos serviços, respondendo diretamente por sua qualidade e adequação.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26</w:t>
      </w:r>
      <w:r w:rsidRPr="00926440">
        <w:rPr>
          <w:rFonts w:ascii="Calibri" w:eastAsia="Times New Roman" w:hAnsi="Calibri" w:cs="Calibri"/>
          <w:sz w:val="24"/>
          <w:szCs w:val="24"/>
          <w:lang w:eastAsia="pt-BR"/>
        </w:rPr>
        <w:t>. Assumir a responsabilidade por todos os encargos previdenciários e obrigações sociais previstos na legislação social e trabalhista em vigor, obrigando-se a saldá-los na época própria, vez que os seus empregados não manterão nenhum vínculo empregatício com a Contratante, apresentando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27</w:t>
      </w:r>
      <w:r w:rsidRPr="00926440">
        <w:rPr>
          <w:rFonts w:ascii="Calibri" w:eastAsia="Times New Roman" w:hAnsi="Calibri" w:cs="Calibri"/>
          <w:sz w:val="24"/>
          <w:szCs w:val="24"/>
          <w:lang w:eastAsia="pt-BR"/>
        </w:rPr>
        <w:t>. Apresentar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28</w:t>
      </w:r>
      <w:r w:rsidRPr="00926440">
        <w:rPr>
          <w:rFonts w:ascii="Calibri" w:eastAsia="Times New Roman" w:hAnsi="Calibri" w:cs="Calibri"/>
          <w:sz w:val="24"/>
          <w:szCs w:val="24"/>
          <w:lang w:eastAsia="pt-BR"/>
        </w:rPr>
        <w:t>. Cumprir, além dos postulados legais vigentes de âmbito federal, estadual e municipal, bem como assegurar os direitos e cumprimento de todas as obrigações estabelecidas, inclusive quanto aos preços praticados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29</w:t>
      </w:r>
      <w:r w:rsidRPr="00926440">
        <w:rPr>
          <w:rFonts w:ascii="Calibri" w:eastAsia="Times New Roman" w:hAnsi="Calibri" w:cs="Calibri"/>
          <w:sz w:val="24"/>
          <w:szCs w:val="24"/>
          <w:lang w:eastAsia="pt-BR"/>
        </w:rPr>
        <w:t>. Realizar com seus próprios recursos todas as obrigações relacionadas com o objeto desta ata de registro de preços, de acordo com as especificações determinadas no termo de referência, assumindo a responsabilidade técnica pelos serviços prestados e pelos itens disponibilizados.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30</w:t>
      </w:r>
      <w:r w:rsidRPr="00926440">
        <w:rPr>
          <w:rFonts w:ascii="Calibri" w:eastAsia="Times New Roman" w:hAnsi="Calibri" w:cs="Calibri"/>
          <w:sz w:val="24"/>
          <w:szCs w:val="24"/>
          <w:lang w:eastAsia="pt-BR"/>
        </w:rPr>
        <w:t>. Manter-se, durante toda a execução da ata de registro de preços, em compatibilidade com as obrigações assumidas e todas as condições de habilitação e qualificação exigidas na contratação.</w:t>
      </w:r>
    </w:p>
    <w:p w:rsidR="005A5A12" w:rsidRPr="00926440" w:rsidRDefault="005A5A12" w:rsidP="005A5A12">
      <w:pPr>
        <w:autoSpaceDE w:val="0"/>
        <w:autoSpaceDN w:val="0"/>
        <w:adjustRightInd w:val="0"/>
        <w:spacing w:after="0" w:line="360" w:lineRule="auto"/>
        <w:jc w:val="both"/>
        <w:rPr>
          <w:rFonts w:ascii="Calibri" w:eastAsia="Calibri" w:hAnsi="Calibri" w:cs="Calibri"/>
          <w:color w:val="000000"/>
          <w:sz w:val="24"/>
          <w:szCs w:val="24"/>
        </w:rPr>
      </w:pPr>
      <w:r>
        <w:rPr>
          <w:rFonts w:ascii="Calibri" w:eastAsia="Times New Roman" w:hAnsi="Calibri" w:cs="Calibri"/>
          <w:sz w:val="24"/>
          <w:szCs w:val="24"/>
          <w:lang w:eastAsia="pt-BR"/>
        </w:rPr>
        <w:lastRenderedPageBreak/>
        <w:t>4</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31</w:t>
      </w:r>
      <w:r w:rsidRPr="00926440">
        <w:rPr>
          <w:rFonts w:ascii="Calibri" w:eastAsia="Times New Roman" w:hAnsi="Calibri" w:cs="Calibri"/>
          <w:sz w:val="24"/>
          <w:szCs w:val="24"/>
          <w:lang w:eastAsia="pt-BR"/>
        </w:rPr>
        <w:t xml:space="preserve">. </w:t>
      </w:r>
      <w:r w:rsidRPr="00926440">
        <w:rPr>
          <w:rFonts w:ascii="Calibri" w:eastAsia="Calibri" w:hAnsi="Calibri" w:cs="Calibri"/>
          <w:color w:val="000000"/>
          <w:sz w:val="24"/>
          <w:szCs w:val="24"/>
        </w:rPr>
        <w:t>Entregar todas as solicitações da CONTRATANTE, independentemente da quantidade e ou valor do pedido,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Pr>
          <w:rFonts w:ascii="Calibri" w:eastAsia="Calibri" w:hAnsi="Calibri" w:cs="Calibri"/>
          <w:color w:val="000000"/>
          <w:sz w:val="24"/>
          <w:szCs w:val="24"/>
        </w:rPr>
        <w:t>4</w:t>
      </w:r>
      <w:r w:rsidRPr="00926440">
        <w:rPr>
          <w:rFonts w:ascii="Calibri" w:eastAsia="Calibri" w:hAnsi="Calibri" w:cs="Calibri"/>
          <w:color w:val="000000"/>
          <w:sz w:val="24"/>
          <w:szCs w:val="24"/>
        </w:rPr>
        <w:t>.</w:t>
      </w:r>
      <w:r>
        <w:rPr>
          <w:rFonts w:ascii="Calibri" w:eastAsia="Calibri" w:hAnsi="Calibri" w:cs="Calibri"/>
          <w:color w:val="000000"/>
          <w:sz w:val="24"/>
          <w:szCs w:val="24"/>
        </w:rPr>
        <w:t>32</w:t>
      </w:r>
      <w:r w:rsidRPr="00926440">
        <w:rPr>
          <w:rFonts w:ascii="Calibri" w:eastAsia="Calibri" w:hAnsi="Calibri" w:cs="Calibri"/>
          <w:color w:val="000000"/>
          <w:sz w:val="24"/>
          <w:szCs w:val="24"/>
        </w:rPr>
        <w:t xml:space="preserve">. </w:t>
      </w:r>
      <w:r w:rsidRPr="00926440">
        <w:rPr>
          <w:rFonts w:ascii="Calibri" w:hAnsi="Calibri" w:cs="Calibri"/>
          <w:sz w:val="24"/>
          <w:szCs w:val="24"/>
        </w:rPr>
        <w:t xml:space="preserve">Fica </w:t>
      </w:r>
      <w:r w:rsidRPr="00926440">
        <w:rPr>
          <w:rFonts w:ascii="Calibri" w:hAnsi="Calibri" w:cs="Calibri"/>
          <w:w w:val="105"/>
          <w:sz w:val="24"/>
          <w:szCs w:val="24"/>
        </w:rPr>
        <w:t>sob responsabilidade da CONTRATADA, entregar os itens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4</w:t>
      </w:r>
      <w:r w:rsidRPr="00926440">
        <w:rPr>
          <w:rFonts w:ascii="Calibri" w:hAnsi="Calibri" w:cs="Calibri"/>
          <w:sz w:val="24"/>
          <w:szCs w:val="24"/>
        </w:rPr>
        <w:t>.</w:t>
      </w:r>
      <w:r>
        <w:rPr>
          <w:rFonts w:ascii="Calibri" w:hAnsi="Calibri" w:cs="Calibri"/>
          <w:sz w:val="24"/>
          <w:szCs w:val="24"/>
        </w:rPr>
        <w:t>33</w:t>
      </w:r>
      <w:r w:rsidRPr="00926440">
        <w:rPr>
          <w:rFonts w:ascii="Calibri" w:hAnsi="Calibri" w:cs="Calibri"/>
          <w:sz w:val="24"/>
          <w:szCs w:val="24"/>
        </w:rPr>
        <w:t>. A empresa vencedora deverá apresentar nota fiscal do fabricante dos produtos ou comprovante de importação se for o caso.</w:t>
      </w:r>
    </w:p>
    <w:p w:rsidR="005A5A12" w:rsidRDefault="005A5A12" w:rsidP="005A5A12">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4</w:t>
      </w:r>
      <w:r w:rsidRPr="00926440">
        <w:rPr>
          <w:rFonts w:ascii="Calibri" w:hAnsi="Calibri" w:cs="Calibri"/>
          <w:sz w:val="24"/>
          <w:szCs w:val="24"/>
        </w:rPr>
        <w:t>.</w:t>
      </w:r>
      <w:r>
        <w:rPr>
          <w:rFonts w:ascii="Calibri" w:hAnsi="Calibri" w:cs="Calibri"/>
          <w:sz w:val="24"/>
          <w:szCs w:val="24"/>
        </w:rPr>
        <w:t>34</w:t>
      </w:r>
      <w:r w:rsidRPr="00926440">
        <w:rPr>
          <w:rFonts w:ascii="Calibri" w:hAnsi="Calibri" w:cs="Calibri"/>
          <w:sz w:val="24"/>
          <w:szCs w:val="24"/>
        </w:rPr>
        <w:t>. Todos os custos com transporte, frete, insumos e mão-de-obra serão sem ônus para a CONTRATANTE.</w:t>
      </w:r>
    </w:p>
    <w:p w:rsidR="005A5A12" w:rsidRPr="00926440" w:rsidRDefault="005A5A12" w:rsidP="005A5A12">
      <w:pPr>
        <w:pStyle w:val="PargrafodaLista"/>
        <w:autoSpaceDE w:val="0"/>
        <w:autoSpaceDN w:val="0"/>
        <w:adjustRightInd w:val="0"/>
        <w:spacing w:line="360" w:lineRule="auto"/>
        <w:ind w:left="360"/>
        <w:jc w:val="both"/>
        <w:rPr>
          <w:rFonts w:ascii="Calibri" w:eastAsia="Times New Roman" w:hAnsi="Calibri" w:cs="Calibri"/>
          <w:lang w:eastAsia="pt-BR"/>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QUINTA – DA VIGÊNCIA E EXTENSÃO</w:t>
      </w:r>
    </w:p>
    <w:p w:rsidR="005A5A12" w:rsidRPr="00926440" w:rsidRDefault="005A5A12" w:rsidP="005A5A12">
      <w:pPr>
        <w:pStyle w:val="Corpodetexto"/>
        <w:spacing w:after="0" w:line="360" w:lineRule="auto"/>
        <w:ind w:right="174"/>
        <w:jc w:val="both"/>
        <w:rPr>
          <w:rFonts w:ascii="Calibri" w:hAnsi="Calibri" w:cs="Calibri"/>
        </w:rPr>
      </w:pPr>
      <w:r w:rsidRPr="00926440">
        <w:rPr>
          <w:rFonts w:ascii="Calibri" w:hAnsi="Calibri" w:cs="Calibri"/>
          <w:w w:val="105"/>
        </w:rPr>
        <w:t>5.1.</w:t>
      </w:r>
      <w:r w:rsidRPr="00926440">
        <w:rPr>
          <w:rFonts w:ascii="Calibri" w:hAnsi="Calibri" w:cs="Calibri"/>
          <w:w w:val="105"/>
        </w:rPr>
        <w:tab/>
      </w:r>
      <w:r w:rsidRPr="00926440">
        <w:rPr>
          <w:rFonts w:ascii="Calibri" w:hAnsi="Calibri" w:cs="Calibri"/>
        </w:rPr>
        <w:t>O contrato vigorará por 12 (doze) meses após a assinatura da data de sua assinatura, podendo ser prorrogado, de comum acordo entre as partes, de acordo com a lei 8.666/93 e legislação correlata, por meio de termo aditivo.</w:t>
      </w:r>
    </w:p>
    <w:p w:rsidR="005A5A12" w:rsidRPr="00926440" w:rsidRDefault="005A5A12" w:rsidP="005A5A12">
      <w:pPr>
        <w:pStyle w:val="Corpodetexto"/>
        <w:spacing w:after="0" w:line="360" w:lineRule="auto"/>
        <w:ind w:right="165"/>
        <w:jc w:val="both"/>
        <w:rPr>
          <w:rFonts w:ascii="Calibri" w:hAnsi="Calibri" w:cs="Calibri"/>
        </w:rPr>
      </w:pPr>
      <w:r w:rsidRPr="00926440">
        <w:rPr>
          <w:rFonts w:ascii="Calibri" w:hAnsi="Calibri" w:cs="Calibri"/>
        </w:rPr>
        <w:t>5.2. O Município reserva para si o direito de alterar quantitativos, sem que isto implique alteração dos preços ofertados, obedecido o disposto no §1º do artigo 65 da Lei nº. 8.666/93.</w:t>
      </w:r>
    </w:p>
    <w:p w:rsidR="005A5A12" w:rsidRPr="00926440" w:rsidRDefault="005A5A12" w:rsidP="005A5A12">
      <w:pPr>
        <w:pStyle w:val="Corpodetexto"/>
        <w:spacing w:after="0" w:line="360" w:lineRule="auto"/>
        <w:ind w:right="165"/>
        <w:jc w:val="both"/>
        <w:rPr>
          <w:rFonts w:ascii="Calibri" w:hAnsi="Calibri" w:cs="Calibri"/>
        </w:rPr>
      </w:pPr>
      <w:r w:rsidRPr="00926440">
        <w:rPr>
          <w:rFonts w:ascii="Calibri" w:hAnsi="Calibri" w:cs="Calibri"/>
        </w:rPr>
        <w:t>5.3. Rege-se o objeto deste projeto básico pelos preceitos de direito público, aplicando-se, supletivamente, os princípios da Teoria Geral dos Contratos e as disposições de direito privado, na forma do artigo 54, combinado com o inciso XII do artigo 55, todos da Lei nº. 8.666/93.</w:t>
      </w:r>
    </w:p>
    <w:p w:rsidR="005A5A12" w:rsidRPr="00926440" w:rsidRDefault="005A5A12" w:rsidP="005A5A12">
      <w:pPr>
        <w:pStyle w:val="SemEspaamento"/>
        <w:spacing w:line="360" w:lineRule="auto"/>
        <w:jc w:val="both"/>
        <w:rPr>
          <w:rFonts w:ascii="Calibri" w:hAnsi="Calibri" w:cs="Calibri"/>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SEXTA – DO PREÇO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6.1. A CONTRATANTE pagará à CONTRATADA o valor total de R$</w:t>
      </w:r>
      <w:r w:rsidRPr="00926440">
        <w:rPr>
          <w:rFonts w:ascii="Calibri" w:hAnsi="Calibri" w:cs="Calibri"/>
          <w:w w:val="102"/>
          <w:sz w:val="24"/>
          <w:szCs w:val="24"/>
        </w:rPr>
        <w:t>________</w:t>
      </w:r>
      <w:r w:rsidRPr="00926440">
        <w:rPr>
          <w:rFonts w:ascii="Calibri" w:hAnsi="Calibri" w:cs="Calibri"/>
          <w:w w:val="105"/>
          <w:sz w:val="24"/>
          <w:szCs w:val="24"/>
        </w:rPr>
        <w:t>(</w:t>
      </w:r>
      <w:r w:rsidRPr="00926440">
        <w:rPr>
          <w:rFonts w:ascii="Calibri" w:hAnsi="Calibri" w:cs="Calibri"/>
          <w:w w:val="105"/>
          <w:sz w:val="24"/>
          <w:szCs w:val="24"/>
          <w:u w:val="single"/>
        </w:rPr>
        <w:t>____</w:t>
      </w:r>
      <w:r w:rsidRPr="00926440">
        <w:rPr>
          <w:rFonts w:ascii="Calibri" w:hAnsi="Calibri" w:cs="Calibri"/>
          <w:w w:val="105"/>
          <w:sz w:val="24"/>
          <w:szCs w:val="24"/>
        </w:rPr>
        <w:t>) pela entrega/prestação do produto/serviço.</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SÉTIMA - DAS PENALIDADES E SANSÕES</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7.1.</w:t>
      </w:r>
      <w:r w:rsidRPr="00926440">
        <w:rPr>
          <w:rFonts w:ascii="Calibri" w:hAnsi="Calibri" w:cs="Calibri"/>
          <w:w w:val="105"/>
          <w:sz w:val="24"/>
          <w:szCs w:val="24"/>
        </w:rPr>
        <w:tab/>
        <w:t>Pela inexecução total ou parcial da contratação, a Administração poderá, garantida prévia defesa, aplicar a CONTRATADA a extensão da falta ensejada, as penalidades previstas no Art. 87, da Lei 8.666/93 e Art. 7° da Lei 10520/02, na forma prevista no respectivo instrumento licitatório.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7.2.</w:t>
      </w:r>
      <w:r w:rsidRPr="00926440">
        <w:rPr>
          <w:rFonts w:ascii="Calibri" w:hAnsi="Calibri" w:cs="Calibri"/>
          <w:w w:val="105"/>
          <w:sz w:val="24"/>
          <w:szCs w:val="24"/>
        </w:rPr>
        <w:tab/>
        <w:t>O descumprimento total ou parcial das obrigações assumidas pela licitante vencedora, sem justificativa aceita pelo CISALP, resguardados os procedimentos legais pertinentes, poderá acarretar, nas seguintes sanções:</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compensatória no percentual de 10% (dez por cento), calculada sobre o valor total do Contrato pela recusa em recebê-lo no prazo máximo de 05 (cinco) dias úteis, após regularmente convocada, sem prejuízo da aplicação de outras sanções previstas no art.87 da Lei nº 8.666/93;</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lastRenderedPageBreak/>
        <w:t>Advertência escrita pelo descumprimento de cláusulas contratuais;</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de mora no percentual correspondente a 0,3% (três décimos por cento), calculada sobre o valor total do Contrato, por dia de inadimplência na entrega, até o limite de 03 (três) dias úteis, caracterizando inexecução parcial;</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de mora no percentual de 10% (dez por cento), calculada sobre o valor total do Contrato, pela inadimplência além do prazo acima, caracterizando inexecução total do mesmo;</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até o percentual de 10% (dez por cento), calculada sobre o valor total do Contrato, pelo descumprimento de cláusulas contratuais;</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 xml:space="preserve">Suspensão temporária de participarem licitação e impedimento de contratar como CISALP por prazo de até 05(cinco) anos, nos casos de descumprimento de cláusulas contratuais; </w:t>
      </w:r>
    </w:p>
    <w:p w:rsidR="005A5A12" w:rsidRPr="00926440" w:rsidRDefault="005A5A12" w:rsidP="005A5A12">
      <w:pPr>
        <w:pStyle w:val="SemEspaamento"/>
        <w:numPr>
          <w:ilvl w:val="0"/>
          <w:numId w:val="11"/>
        </w:numPr>
        <w:spacing w:line="360" w:lineRule="auto"/>
        <w:ind w:left="0" w:firstLine="0"/>
        <w:jc w:val="both"/>
        <w:rPr>
          <w:rFonts w:ascii="Calibri" w:hAnsi="Calibri" w:cs="Calibri"/>
          <w:sz w:val="24"/>
          <w:szCs w:val="24"/>
        </w:rPr>
      </w:pPr>
      <w:r w:rsidRPr="00926440">
        <w:rPr>
          <w:rFonts w:ascii="Calibri" w:hAnsi="Calibri" w:cs="Calibri"/>
          <w:w w:val="105"/>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 aplicada.</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 xml:space="preserve">Parágrafo único - </w:t>
      </w:r>
      <w:r w:rsidRPr="00926440">
        <w:rPr>
          <w:rFonts w:ascii="Calibri" w:hAnsi="Calibri" w:cs="Calibri"/>
          <w:w w:val="105"/>
          <w:sz w:val="24"/>
          <w:szCs w:val="24"/>
        </w:rPr>
        <w:t>As penalidades aplicadas só poderão ser relevadas na hipótese de caso fortuito, força maior, devidamente justificadas e comprovadas a juízo da Administração.</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OITAVA - DA RESCISÃO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8.1.</w:t>
      </w:r>
      <w:r w:rsidRPr="00926440">
        <w:rPr>
          <w:rFonts w:ascii="Calibri" w:hAnsi="Calibri" w:cs="Calibri"/>
          <w:w w:val="105"/>
          <w:sz w:val="24"/>
          <w:szCs w:val="24"/>
        </w:rPr>
        <w:tab/>
        <w:t>O presente contrato poderá ser rescindido de conformidade com o disposto nos artigos 77 a 80 da Lei 8.666/93.</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único -</w:t>
      </w:r>
      <w:r w:rsidRPr="00926440">
        <w:rPr>
          <w:rFonts w:ascii="Calibri" w:hAnsi="Calibri" w:cs="Calibri"/>
          <w:w w:val="105"/>
          <w:sz w:val="24"/>
          <w:szCs w:val="24"/>
        </w:rPr>
        <w:t xml:space="preserve"> Na ocorrência de rescisão, por conveniência administrativa, a CONTRATADA será notificada.</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NONA - DA VALIDADE E PUBLICAÇÃO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9.1.</w:t>
      </w:r>
      <w:r w:rsidRPr="00926440">
        <w:rPr>
          <w:rFonts w:ascii="Calibri" w:hAnsi="Calibri" w:cs="Calibri"/>
          <w:w w:val="105"/>
          <w:sz w:val="24"/>
          <w:szCs w:val="24"/>
        </w:rPr>
        <w:tab/>
        <w:t>O presente contrato terá validade e eficácia depois de publicado, por extrato, em órgão de imprensa oficial, de conformidade com o disposto no parágrafo único, do Art. 61, da Lei 8.666/93.</w:t>
      </w:r>
    </w:p>
    <w:p w:rsidR="005A5A12" w:rsidRPr="00926440" w:rsidRDefault="005A5A12" w:rsidP="005A5A12">
      <w:pPr>
        <w:pStyle w:val="SemEspaamento"/>
        <w:spacing w:line="360" w:lineRule="auto"/>
        <w:jc w:val="both"/>
        <w:rPr>
          <w:rFonts w:ascii="Calibri" w:hAnsi="Calibri" w:cs="Calibri"/>
          <w:w w:val="105"/>
          <w:sz w:val="24"/>
          <w:szCs w:val="24"/>
        </w:rPr>
      </w:pPr>
      <w:r w:rsidRPr="00926440">
        <w:rPr>
          <w:rFonts w:ascii="Calibri" w:hAnsi="Calibri" w:cs="Calibri"/>
          <w:b/>
          <w:w w:val="105"/>
          <w:sz w:val="24"/>
          <w:szCs w:val="24"/>
        </w:rPr>
        <w:t xml:space="preserve">Parágrafo único- </w:t>
      </w:r>
      <w:r w:rsidRPr="00926440">
        <w:rPr>
          <w:rFonts w:ascii="Calibri" w:hAnsi="Calibri" w:cs="Calibri"/>
          <w:w w:val="105"/>
          <w:sz w:val="24"/>
          <w:szCs w:val="24"/>
        </w:rPr>
        <w:t>Incumbirá à CONTRATANTE providenciar a publicação do extrato deste Contrato e de seus eventuais Termos Aditivos no órgão de imprensa o fiscal.</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w w:val="105"/>
          <w:sz w:val="24"/>
          <w:szCs w:val="24"/>
        </w:rPr>
      </w:pPr>
      <w:r w:rsidRPr="00926440">
        <w:rPr>
          <w:rFonts w:ascii="Calibri" w:hAnsi="Calibri" w:cs="Calibri"/>
          <w:b/>
          <w:w w:val="105"/>
          <w:sz w:val="24"/>
          <w:szCs w:val="24"/>
        </w:rPr>
        <w:t>CLÁUSULA DÉCIMA - DA FISCALIZAÇÃO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lastRenderedPageBreak/>
        <w:t>10.1.</w:t>
      </w:r>
      <w:r w:rsidRPr="00926440">
        <w:rPr>
          <w:rFonts w:ascii="Calibri" w:hAnsi="Calibri" w:cs="Calibri"/>
          <w:w w:val="105"/>
          <w:sz w:val="24"/>
          <w:szCs w:val="24"/>
        </w:rPr>
        <w:tab/>
        <w:t>A fiscalização dos serviços será exercida por representante nomeado pela CONTRATANTE, neste ato denominado FISCAL, ao qual competirá dirimir as dúvidas que surgirem no curso da execução e que de tudo dará ciência a CONTRATADA (Art. 67 de Lei N. º 8.666/93).</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 xml:space="preserve">Parágrafo primeiro – </w:t>
      </w:r>
      <w:r w:rsidRPr="00926440">
        <w:rPr>
          <w:rFonts w:ascii="Calibri" w:hAnsi="Calibri" w:cs="Calibri"/>
          <w:w w:val="105"/>
          <w:sz w:val="24"/>
          <w:szCs w:val="24"/>
        </w:rPr>
        <w:t>A fiscalização de que trata esta cláusula não exclui nem reduza responsabilidade da CONTRATADA, inclusive perante terceiros, por quaisquer irregularidades, ainda que resultantes de imperfeições técnicas (Art.70, da Lei 8.666/93).</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segundo -</w:t>
      </w:r>
      <w:r w:rsidRPr="00926440">
        <w:rPr>
          <w:rFonts w:ascii="Calibri" w:hAnsi="Calibri" w:cs="Calibri"/>
          <w:w w:val="105"/>
          <w:sz w:val="24"/>
          <w:szCs w:val="24"/>
        </w:rPr>
        <w:t xml:space="preserve"> A CONTRATANTE se reserva o direito de rejeitar no todo ou em parte os serviços, se em desacordo com o Contrato.</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DÉCIMA PRIMEIRA - DO PAGAMENTO</w:t>
      </w:r>
    </w:p>
    <w:p w:rsidR="005A5A12" w:rsidRPr="00926440" w:rsidRDefault="005A5A12" w:rsidP="005A5A12">
      <w:pPr>
        <w:pStyle w:val="Corpodetexto"/>
        <w:tabs>
          <w:tab w:val="left" w:pos="0"/>
        </w:tabs>
        <w:suppressAutoHyphens w:val="0"/>
        <w:spacing w:after="0" w:line="360" w:lineRule="auto"/>
        <w:jc w:val="both"/>
        <w:rPr>
          <w:rFonts w:ascii="Calibri" w:hAnsi="Calibri" w:cs="Calibri"/>
        </w:rPr>
      </w:pPr>
      <w:r w:rsidRPr="00926440">
        <w:rPr>
          <w:rFonts w:ascii="Calibri" w:hAnsi="Calibri" w:cs="Calibri"/>
          <w:color w:val="000000"/>
        </w:rPr>
        <w:t>11.1.</w:t>
      </w:r>
      <w:r w:rsidRPr="00926440">
        <w:rPr>
          <w:rFonts w:ascii="Calibri" w:hAnsi="Calibri" w:cs="Calibri"/>
          <w:b/>
          <w:color w:val="000000"/>
        </w:rPr>
        <w:t xml:space="preserve"> </w:t>
      </w:r>
      <w:r w:rsidRPr="00926440">
        <w:rPr>
          <w:rFonts w:ascii="Calibri" w:hAnsi="Calibri" w:cs="Calibri"/>
          <w:color w:val="000000"/>
        </w:rPr>
        <w:t>O pagamento será efetuado pela CONTRATANTE que aderir a ata de registro de preços mediante apresentação da nota fiscal ao setor competente, fazendo constar da mesma, discriminação, quantitativo, modalidade de licitação, preço unitário e preço total do (s) item(s), devidamente atestadas pelo setor competente do CISALP – CONTRATANTE.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 xml:space="preserve">11.2. </w:t>
      </w:r>
      <w:r w:rsidRPr="00926440">
        <w:rPr>
          <w:rFonts w:ascii="Calibri" w:hAnsi="Calibri" w:cs="Calibri"/>
        </w:rPr>
        <w:t>Em caso de irregularidade na emissão dos documentos fiscais, o prazo de pagamento será contado a partir da regularização dos mesmos e sua reapresentação.</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11.3</w:t>
      </w:r>
      <w:r w:rsidRPr="00926440">
        <w:rPr>
          <w:rFonts w:ascii="Calibri" w:hAnsi="Calibri" w:cs="Calibri"/>
        </w:rPr>
        <w:t>. Os pagamentos efetuados à CONTRATADA não a isentarão de suas obrigações e responsabilidades vinculadas à execução da ata de registro de preços, especialmente aquelas relacionadas com a qualidade.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11.4. A remuneração pelos serviços (entrega do(s) item(s) realizados, obedecerá aos valores constantes no na Ata de Registros de Preços e no Termo de Contrato, os quais correspondem ao valor total do(s) item(s) contratados, já incluídos todos os recolhimentos tributários, previdenciários, fiscais, trabalhistas e quaisquer outros porventura incidentes.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11.5</w:t>
      </w:r>
      <w:r w:rsidRPr="00926440">
        <w:rPr>
          <w:rFonts w:ascii="Calibri" w:hAnsi="Calibri" w:cs="Calibri"/>
        </w:rPr>
        <w:t>. No valor do(s) item(s) deverão estar inclusos todos os materiais utilizados, mão de obra, frete, substituições, impostos, entre outras.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11.6. Quaisquer despesas extras ou valores cobrados em desacordo com a ata de registro de preços não serão autorizados pelo CISALP.</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rPr>
        <w:t>11.7. A CONTRATANTE não assumirá responsabilidade pelo pagamento dos encargos e impostos que competirem à Licitante vencedora, nem se obrigará a fazer-lhes restituições, ou reembolso, de valores principais e acessórios, que está a despender com esses pagamentos.</w:t>
      </w:r>
    </w:p>
    <w:p w:rsidR="005A5A12" w:rsidRPr="00926440" w:rsidRDefault="005A5A12" w:rsidP="005A5A12">
      <w:pPr>
        <w:pStyle w:val="Corpodetexto"/>
        <w:suppressAutoHyphens w:val="0"/>
        <w:spacing w:after="0" w:line="360" w:lineRule="auto"/>
        <w:jc w:val="both"/>
        <w:rPr>
          <w:rFonts w:ascii="Calibri" w:hAnsi="Calibri" w:cs="Calibri"/>
        </w:rPr>
      </w:pPr>
      <w:r w:rsidRPr="00926440">
        <w:rPr>
          <w:rFonts w:ascii="Calibri" w:hAnsi="Calibri" w:cs="Calibri"/>
        </w:rPr>
        <w:t>11.8. A Licitante vencedora ficará responsável em comunicar aa CONTRATANTE o número da Conta Corrente e o Banco para se efetuar o pagamento referente ao fornecimento (entrega), do(s) item(s). Caso a conta não seja do Banco do Brasil será descontada a tarifa bancária.</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DÉCIMA SEGUNDA - DAS RETENÇÕES (SE FOR O CASO)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primeiro -</w:t>
      </w:r>
      <w:r w:rsidRPr="00926440">
        <w:rPr>
          <w:rFonts w:ascii="Calibri" w:hAnsi="Calibri" w:cs="Calibri"/>
          <w:w w:val="105"/>
          <w:sz w:val="24"/>
          <w:szCs w:val="24"/>
        </w:rPr>
        <w:t xml:space="preserve"> PARA A PREVIDÊNCIA SOCIAL - Em cumprimento ao artigo 31 da Lei nº 8.212/91, e alterações posteriores, e Instruções Normativas vigentes no período da contratação editadas pelo Instituto Nacional do Seguro Social, a CONTRATANTE reterá 11%(onze por cento) do valor bruto da nota fiscal ou fatura de prestação de serviços, ou percentual referente a atividade específica observado o disposto na IN vigente, exceto para as empresas optante pelo SIMPLES NACIONAL”.</w:t>
      </w:r>
    </w:p>
    <w:p w:rsidR="005A5A12" w:rsidRPr="00926440" w:rsidRDefault="005A5A12" w:rsidP="005A5A12">
      <w:pPr>
        <w:pStyle w:val="SemEspaamento"/>
        <w:spacing w:line="360" w:lineRule="auto"/>
        <w:jc w:val="both"/>
        <w:rPr>
          <w:rFonts w:ascii="Calibri" w:hAnsi="Calibri" w:cs="Calibri"/>
          <w:w w:val="105"/>
          <w:sz w:val="24"/>
          <w:szCs w:val="24"/>
        </w:rPr>
      </w:pPr>
      <w:r w:rsidRPr="00926440">
        <w:rPr>
          <w:rFonts w:ascii="Calibri" w:hAnsi="Calibri" w:cs="Calibri"/>
          <w:b/>
          <w:w w:val="105"/>
          <w:sz w:val="24"/>
          <w:szCs w:val="24"/>
        </w:rPr>
        <w:t xml:space="preserve">Parágrafo segundo – </w:t>
      </w:r>
      <w:r w:rsidRPr="00926440">
        <w:rPr>
          <w:rFonts w:ascii="Calibri" w:hAnsi="Calibri" w:cs="Calibri"/>
          <w:w w:val="105"/>
          <w:sz w:val="24"/>
          <w:szCs w:val="24"/>
        </w:rPr>
        <w:t>Como decorrência da retenção, a CONTRATANTE obriga- se à recolher ao INSS a importância retida em nome da CONTRATADA, por meio de documento de arrecadação identificado com a inscrição do estabelecimento da empresa CONTRATADA no CNPJ/MF e com a razão social da empresa CONTRATANTE e CONTRATADA, até o dia dois do mês seguinte ao da data da emissão da fatura, ou no primeiro dia útil subsequente, senão houver expediente bancário no dia dois.</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terceiro -</w:t>
      </w:r>
      <w:r w:rsidRPr="00926440">
        <w:rPr>
          <w:rFonts w:ascii="Calibri" w:hAnsi="Calibri" w:cs="Calibri"/>
          <w:w w:val="105"/>
          <w:sz w:val="24"/>
          <w:szCs w:val="24"/>
        </w:rPr>
        <w:t xml:space="preserve"> Na emissão da fatura, a empresa CONTRATADA deverá destacar o valor da retenção, com o título de RETENÇÃO PARA PREVIDÊNCIA SOCIAL, observadas as regras da Instruções editadas pelo Instituto Nacional do Seguro Social (INSS).</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 xml:space="preserve">Parágrafo quarto - </w:t>
      </w:r>
      <w:r w:rsidRPr="00926440">
        <w:rPr>
          <w:rFonts w:ascii="Calibri" w:hAnsi="Calibri" w:cs="Calibri"/>
          <w:w w:val="105"/>
          <w:sz w:val="24"/>
          <w:szCs w:val="24"/>
        </w:rPr>
        <w:t>A falta de destaque do valor de retenção no documento autoriza que a CONTRATANTE proceda a devida retenção sobre o título de cobrança ou o devolva à CONTRATADA para que seja providenciada a adequação.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quinto –</w:t>
      </w:r>
      <w:r w:rsidRPr="00926440">
        <w:rPr>
          <w:rFonts w:ascii="Calibri" w:hAnsi="Calibri" w:cs="Calibri"/>
          <w:w w:val="105"/>
          <w:sz w:val="24"/>
          <w:szCs w:val="24"/>
        </w:rPr>
        <w:t xml:space="preserve"> A contratada deverá apresentar planilha de custos que comprove a parte de fornecimento de materiais discriminada na nota fiscal de serviço.</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t>CLÁUSULA DÉCIMA TERCEIRA - IMPOSTO SOBRE SERVIÇOS DE QUALQUER NATUREZA (SE FOR O CASO)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13.1.</w:t>
      </w:r>
      <w:r w:rsidRPr="00926440">
        <w:rPr>
          <w:rFonts w:ascii="Calibri" w:hAnsi="Calibri" w:cs="Calibri"/>
          <w:w w:val="105"/>
          <w:sz w:val="24"/>
          <w:szCs w:val="24"/>
        </w:rPr>
        <w:tab/>
        <w:t>A CONTRATADA deverá destacar alíquota correspondente ao serviço prestado observando a Tabela I da referida Lei, calculada sobre o valor bruto da nota fiscal.</w:t>
      </w:r>
    </w:p>
    <w:p w:rsidR="005A5A12" w:rsidRPr="00926440" w:rsidRDefault="005A5A12" w:rsidP="005A5A12">
      <w:pPr>
        <w:pStyle w:val="SemEspaamento"/>
        <w:spacing w:line="360" w:lineRule="auto"/>
        <w:jc w:val="both"/>
        <w:rPr>
          <w:rFonts w:ascii="Calibri" w:hAnsi="Calibri" w:cs="Calibri"/>
          <w:w w:val="105"/>
          <w:sz w:val="24"/>
          <w:szCs w:val="24"/>
        </w:rPr>
      </w:pPr>
      <w:r w:rsidRPr="00926440">
        <w:rPr>
          <w:rFonts w:ascii="Calibri" w:hAnsi="Calibri" w:cs="Calibri"/>
          <w:b/>
          <w:w w:val="105"/>
          <w:sz w:val="24"/>
          <w:szCs w:val="24"/>
        </w:rPr>
        <w:t>Parágrafo primeiro –</w:t>
      </w:r>
      <w:r w:rsidRPr="00926440">
        <w:rPr>
          <w:rFonts w:ascii="Calibri" w:hAnsi="Calibri" w:cs="Calibri"/>
          <w:w w:val="105"/>
          <w:sz w:val="24"/>
          <w:szCs w:val="24"/>
        </w:rPr>
        <w:t xml:space="preserve"> Na emissão da nota fiscal de prestação de serviços, a empresa CONTRATADA deverá destacar o valor do imposto, no campo específico, observada a legislação pertinente.</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Parágrafo segundo -</w:t>
      </w:r>
      <w:r w:rsidRPr="00926440">
        <w:rPr>
          <w:rFonts w:ascii="Calibri" w:hAnsi="Calibri" w:cs="Calibri"/>
          <w:w w:val="105"/>
          <w:sz w:val="24"/>
          <w:szCs w:val="24"/>
        </w:rPr>
        <w:t xml:space="preserve"> A falta de destaque do valor do imposto no documento fiscal autoriza que a CONTRATANTE proceda o devido desconto sobre o título de cobrança ou devolva à CONTRATADA para que seja providenciada a adequação.</w:t>
      </w:r>
    </w:p>
    <w:p w:rsidR="005A5A12" w:rsidRPr="00926440" w:rsidRDefault="005A5A12" w:rsidP="005A5A12">
      <w:pPr>
        <w:pStyle w:val="SemEspaamento"/>
        <w:spacing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lastRenderedPageBreak/>
        <w:t>CLÁUSULA DÉCIMA QUARTA - DAS DOTAÇÕES ORÇAMENTÁRIAS</w:t>
      </w:r>
    </w:p>
    <w:p w:rsidR="005A5A12" w:rsidRPr="00C10227" w:rsidRDefault="005A5A12" w:rsidP="005A5A12">
      <w:pPr>
        <w:spacing w:after="0" w:line="360" w:lineRule="auto"/>
        <w:jc w:val="both"/>
        <w:rPr>
          <w:rFonts w:ascii="Calibri" w:hAnsi="Calibri" w:cs="Calibri"/>
          <w:w w:val="105"/>
          <w:sz w:val="24"/>
          <w:szCs w:val="24"/>
        </w:rPr>
      </w:pPr>
      <w:r w:rsidRPr="00926440">
        <w:rPr>
          <w:rFonts w:ascii="Calibri" w:hAnsi="Calibri" w:cs="Calibri"/>
          <w:w w:val="105"/>
          <w:sz w:val="24"/>
          <w:szCs w:val="24"/>
        </w:rPr>
        <w:t>14.1.</w:t>
      </w:r>
      <w:r w:rsidRPr="00926440">
        <w:rPr>
          <w:rFonts w:ascii="Calibri" w:hAnsi="Calibri" w:cs="Calibri"/>
          <w:w w:val="105"/>
          <w:sz w:val="24"/>
          <w:szCs w:val="24"/>
        </w:rPr>
        <w:tab/>
        <w:t>As despesas decorrentes da aquisição correrão no exercício de 202</w:t>
      </w:r>
      <w:r>
        <w:rPr>
          <w:rFonts w:ascii="Calibri" w:hAnsi="Calibri" w:cs="Calibri"/>
          <w:w w:val="105"/>
          <w:sz w:val="24"/>
          <w:szCs w:val="24"/>
        </w:rPr>
        <w:t>3</w:t>
      </w:r>
      <w:r w:rsidRPr="00926440">
        <w:rPr>
          <w:rFonts w:ascii="Calibri" w:hAnsi="Calibri" w:cs="Calibri"/>
          <w:w w:val="105"/>
          <w:sz w:val="24"/>
          <w:szCs w:val="24"/>
        </w:rPr>
        <w:t xml:space="preserve"> por conta das dotações </w:t>
      </w:r>
      <w:r w:rsidRPr="00D33E3C">
        <w:rPr>
          <w:rFonts w:ascii="Calibri" w:hAnsi="Calibri" w:cs="Calibri"/>
          <w:w w:val="105"/>
          <w:sz w:val="24"/>
          <w:szCs w:val="24"/>
        </w:rPr>
        <w:t xml:space="preserve">orçamentárias própria do CISALP, na classificação orçamentária nº nos exercícios seguintes, correrão a conta da dotação orçamentária própria, para atender as despesas da mesma natureza: </w:t>
      </w:r>
      <w:r w:rsidRPr="00C10227">
        <w:rPr>
          <w:rFonts w:ascii="Calibri" w:hAnsi="Calibri" w:cs="Calibri"/>
          <w:w w:val="105"/>
          <w:sz w:val="24"/>
          <w:szCs w:val="24"/>
        </w:rPr>
        <w:t>10.302.9001.2.901.3.3.90.39 - Ficha 07</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10.302.9003.2.903.3.3.90.39 - Ficha 39</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10.302.9004.2.910.3.3.90.39 – Ficha 55</w:t>
      </w:r>
    </w:p>
    <w:p w:rsidR="005A5A12" w:rsidRPr="00C10227" w:rsidRDefault="005A5A12" w:rsidP="005A5A12">
      <w:pPr>
        <w:pStyle w:val="SemEspaamento"/>
        <w:tabs>
          <w:tab w:val="left" w:pos="142"/>
          <w:tab w:val="left" w:pos="360"/>
        </w:tabs>
        <w:spacing w:line="360" w:lineRule="auto"/>
        <w:jc w:val="both"/>
        <w:rPr>
          <w:sz w:val="24"/>
          <w:szCs w:val="24"/>
        </w:rPr>
      </w:pPr>
      <w:r w:rsidRPr="00C10227">
        <w:rPr>
          <w:sz w:val="24"/>
          <w:szCs w:val="24"/>
        </w:rPr>
        <w:t>10.302.9005.2.911.3.3.90.39 - Ficha 71</w:t>
      </w:r>
    </w:p>
    <w:p w:rsidR="005A5A12" w:rsidRPr="00926440" w:rsidRDefault="005A5A12" w:rsidP="005A5A12">
      <w:pPr>
        <w:spacing w:after="0" w:line="360" w:lineRule="auto"/>
        <w:jc w:val="both"/>
        <w:rPr>
          <w:rFonts w:ascii="Calibri" w:hAnsi="Calibri" w:cs="Calibri"/>
          <w:w w:val="105"/>
          <w:sz w:val="24"/>
          <w:szCs w:val="24"/>
        </w:rPr>
      </w:pPr>
    </w:p>
    <w:p w:rsidR="005A5A12" w:rsidRPr="00926440" w:rsidRDefault="005A5A12" w:rsidP="005A5A12">
      <w:pPr>
        <w:pStyle w:val="SemEspaamento"/>
        <w:spacing w:line="360" w:lineRule="auto"/>
        <w:jc w:val="both"/>
        <w:rPr>
          <w:rFonts w:ascii="Calibri" w:hAnsi="Calibri" w:cs="Calibri"/>
          <w:b/>
          <w:w w:val="105"/>
          <w:sz w:val="24"/>
          <w:szCs w:val="24"/>
        </w:rPr>
      </w:pPr>
      <w:r w:rsidRPr="00926440">
        <w:rPr>
          <w:rFonts w:ascii="Calibri" w:hAnsi="Calibri" w:cs="Calibri"/>
          <w:b/>
          <w:w w:val="105"/>
          <w:sz w:val="24"/>
          <w:szCs w:val="24"/>
        </w:rPr>
        <w:t>CLÁUSULA DÉCIMA QUINTA – DO FORO</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w w:val="105"/>
          <w:sz w:val="24"/>
          <w:szCs w:val="24"/>
        </w:rPr>
        <w:t>15.1</w:t>
      </w:r>
      <w:r w:rsidRPr="00926440">
        <w:rPr>
          <w:rFonts w:ascii="Calibri" w:hAnsi="Calibri" w:cs="Calibri"/>
          <w:b/>
          <w:i/>
          <w:w w:val="105"/>
          <w:sz w:val="24"/>
          <w:szCs w:val="24"/>
        </w:rPr>
        <w:t>.</w:t>
      </w:r>
      <w:r w:rsidRPr="00926440">
        <w:rPr>
          <w:rFonts w:ascii="Calibri" w:hAnsi="Calibri" w:cs="Calibri"/>
          <w:i/>
          <w:w w:val="105"/>
          <w:sz w:val="24"/>
          <w:szCs w:val="24"/>
        </w:rPr>
        <w:tab/>
      </w:r>
      <w:r w:rsidRPr="00926440">
        <w:rPr>
          <w:rFonts w:ascii="Calibri" w:hAnsi="Calibri" w:cs="Calibri"/>
          <w:w w:val="105"/>
          <w:sz w:val="24"/>
          <w:szCs w:val="24"/>
        </w:rPr>
        <w:t>Para dirimir todas as questões oriundas do presente Contrato, é competente o Foro da Comarca de Patos de Minas.</w:t>
      </w:r>
    </w:p>
    <w:p w:rsidR="005A5A12" w:rsidRPr="00926440" w:rsidRDefault="005A5A12" w:rsidP="005A5A12">
      <w:pPr>
        <w:pStyle w:val="SemEspaamento"/>
        <w:spacing w:line="360" w:lineRule="auto"/>
        <w:jc w:val="both"/>
        <w:rPr>
          <w:rFonts w:ascii="Calibri" w:hAnsi="Calibri" w:cs="Calibri"/>
          <w:b/>
          <w:bCs/>
          <w:sz w:val="24"/>
          <w:szCs w:val="24"/>
        </w:rPr>
      </w:pPr>
      <w:r w:rsidRPr="00926440">
        <w:rPr>
          <w:rFonts w:ascii="Calibri" w:hAnsi="Calibri" w:cs="Calibri"/>
          <w:w w:val="105"/>
          <w:sz w:val="24"/>
          <w:szCs w:val="24"/>
        </w:rPr>
        <w:t>E, para firmeza e como prova de haver em, entre si, ajustado e contratado, foi lavrado o presente Termo de contrato, que depois de lido e achado conforme, é assinado, em 2 (duas) vias de igual teor e forma, pelas partes CONTRATANTES, tendo sido arquivado no CISALP, com registro de seu extrato, e dele extraídas as cópias necessárias.</w:t>
      </w:r>
    </w:p>
    <w:p w:rsidR="005A5A12" w:rsidRPr="00926440" w:rsidRDefault="005A5A12" w:rsidP="005A5A12">
      <w:pPr>
        <w:spacing w:line="360" w:lineRule="auto"/>
        <w:jc w:val="both"/>
        <w:rPr>
          <w:rFonts w:ascii="Calibri" w:hAnsi="Calibri" w:cs="Calibri"/>
          <w:b/>
          <w:bCs/>
          <w:sz w:val="24"/>
          <w:szCs w:val="24"/>
        </w:rPr>
      </w:pPr>
    </w:p>
    <w:p w:rsidR="005A5A12" w:rsidRPr="00926440" w:rsidRDefault="005A5A12" w:rsidP="005A5A12">
      <w:pPr>
        <w:spacing w:line="360" w:lineRule="auto"/>
        <w:jc w:val="center"/>
        <w:rPr>
          <w:rFonts w:ascii="Calibri" w:hAnsi="Calibri" w:cs="Calibri"/>
          <w:sz w:val="24"/>
          <w:szCs w:val="24"/>
        </w:rPr>
      </w:pPr>
      <w:r w:rsidRPr="00926440">
        <w:rPr>
          <w:rFonts w:ascii="Calibri" w:hAnsi="Calibri" w:cs="Calibri"/>
          <w:sz w:val="24"/>
          <w:szCs w:val="24"/>
        </w:rPr>
        <w:t>Lagoa Formosa - MG, xx de xxxxxx de 202</w:t>
      </w:r>
      <w:r>
        <w:rPr>
          <w:rFonts w:ascii="Calibri" w:hAnsi="Calibri" w:cs="Calibri"/>
          <w:sz w:val="24"/>
          <w:szCs w:val="24"/>
        </w:rPr>
        <w:t>3</w:t>
      </w:r>
      <w:r w:rsidRPr="00926440">
        <w:rPr>
          <w:rFonts w:ascii="Calibri" w:hAnsi="Calibri" w:cs="Calibri"/>
          <w:sz w:val="24"/>
          <w:szCs w:val="24"/>
        </w:rPr>
        <w:t>.</w:t>
      </w:r>
    </w:p>
    <w:p w:rsidR="005A5A12" w:rsidRPr="00926440" w:rsidRDefault="005A5A12" w:rsidP="005A5A12">
      <w:pPr>
        <w:jc w:val="both"/>
        <w:rPr>
          <w:rFonts w:ascii="Calibri" w:hAnsi="Calibri" w:cs="Calibri"/>
          <w:sz w:val="24"/>
          <w:szCs w:val="24"/>
        </w:rPr>
      </w:pPr>
    </w:p>
    <w:p w:rsidR="005A5A12" w:rsidRPr="00926440" w:rsidRDefault="005A5A12" w:rsidP="005A5A12">
      <w:pPr>
        <w:ind w:firstLine="708"/>
        <w:jc w:val="both"/>
        <w:rPr>
          <w:rFonts w:ascii="Calibri" w:hAnsi="Calibri" w:cs="Calibri"/>
          <w:sz w:val="24"/>
          <w:szCs w:val="24"/>
        </w:rPr>
      </w:pPr>
      <w:r w:rsidRPr="00926440">
        <w:rPr>
          <w:rFonts w:ascii="Calibri" w:hAnsi="Calibri" w:cs="Calibri"/>
          <w:sz w:val="24"/>
          <w:szCs w:val="24"/>
        </w:rPr>
        <w:t xml:space="preserve">_________________________      </w:t>
      </w:r>
      <w:r w:rsidRPr="00926440">
        <w:rPr>
          <w:rFonts w:ascii="Calibri" w:hAnsi="Calibri" w:cs="Calibri"/>
          <w:sz w:val="24"/>
          <w:szCs w:val="24"/>
        </w:rPr>
        <w:tab/>
      </w:r>
      <w:r w:rsidRPr="00926440">
        <w:rPr>
          <w:rFonts w:ascii="Calibri" w:hAnsi="Calibri" w:cs="Calibri"/>
          <w:sz w:val="24"/>
          <w:szCs w:val="24"/>
        </w:rPr>
        <w:tab/>
        <w:t>___________________________</w:t>
      </w:r>
    </w:p>
    <w:p w:rsidR="005A5A12" w:rsidRPr="00926440" w:rsidRDefault="005A5A12" w:rsidP="005A5A12">
      <w:pPr>
        <w:ind w:left="708" w:firstLine="708"/>
        <w:jc w:val="both"/>
        <w:rPr>
          <w:rFonts w:ascii="Calibri" w:hAnsi="Calibri" w:cs="Calibri"/>
          <w:sz w:val="24"/>
          <w:szCs w:val="24"/>
        </w:rPr>
      </w:pPr>
      <w:r w:rsidRPr="00926440">
        <w:rPr>
          <w:rFonts w:ascii="Calibri" w:hAnsi="Calibri" w:cs="Calibri"/>
          <w:sz w:val="24"/>
          <w:szCs w:val="24"/>
        </w:rPr>
        <w:t xml:space="preserve">CONTRATADO(A)                                </w:t>
      </w:r>
      <w:r w:rsidRPr="00926440">
        <w:rPr>
          <w:rFonts w:ascii="Calibri" w:hAnsi="Calibri" w:cs="Calibri"/>
          <w:sz w:val="24"/>
          <w:szCs w:val="24"/>
        </w:rPr>
        <w:tab/>
      </w:r>
      <w:r w:rsidRPr="00926440">
        <w:rPr>
          <w:rFonts w:ascii="Calibri" w:hAnsi="Calibri" w:cs="Calibri"/>
          <w:sz w:val="24"/>
          <w:szCs w:val="24"/>
        </w:rPr>
        <w:tab/>
        <w:t>CONTRATANTE</w:t>
      </w:r>
    </w:p>
    <w:p w:rsidR="005A5A12" w:rsidRPr="00926440" w:rsidRDefault="005A5A12" w:rsidP="005A5A12">
      <w:pPr>
        <w:jc w:val="both"/>
        <w:rPr>
          <w:rFonts w:ascii="Calibri" w:hAnsi="Calibri" w:cs="Calibri"/>
          <w:sz w:val="24"/>
          <w:szCs w:val="24"/>
        </w:rPr>
      </w:pPr>
    </w:p>
    <w:p w:rsidR="005A5A12" w:rsidRPr="00926440" w:rsidRDefault="005A5A12" w:rsidP="005A5A12">
      <w:pPr>
        <w:jc w:val="both"/>
        <w:rPr>
          <w:rFonts w:ascii="Calibri" w:hAnsi="Calibri" w:cs="Calibri"/>
          <w:sz w:val="24"/>
          <w:szCs w:val="24"/>
        </w:rPr>
      </w:pPr>
      <w:r w:rsidRPr="00926440">
        <w:rPr>
          <w:rFonts w:ascii="Calibri" w:hAnsi="Calibri" w:cs="Calibri"/>
          <w:sz w:val="24"/>
          <w:szCs w:val="24"/>
        </w:rPr>
        <w:t>TESTEMUNHAS:</w:t>
      </w:r>
    </w:p>
    <w:p w:rsidR="005A5A12" w:rsidRPr="00926440" w:rsidRDefault="005A5A12" w:rsidP="005A5A12">
      <w:pPr>
        <w:jc w:val="both"/>
        <w:rPr>
          <w:rFonts w:ascii="Calibri" w:hAnsi="Calibri" w:cs="Calibri"/>
          <w:sz w:val="24"/>
          <w:szCs w:val="24"/>
        </w:rPr>
      </w:pP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 xml:space="preserve">1.____________________________ </w:t>
      </w:r>
      <w:r w:rsidRPr="00926440">
        <w:rPr>
          <w:rFonts w:ascii="Calibri" w:hAnsi="Calibri" w:cs="Calibri"/>
          <w:sz w:val="24"/>
          <w:szCs w:val="24"/>
        </w:rPr>
        <w:tab/>
      </w:r>
      <w:r w:rsidRPr="00926440">
        <w:rPr>
          <w:rFonts w:ascii="Calibri" w:hAnsi="Calibri" w:cs="Calibri"/>
          <w:sz w:val="24"/>
          <w:szCs w:val="24"/>
        </w:rPr>
        <w:tab/>
        <w:t>2. __________________________</w:t>
      </w: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Nome:</w:t>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t>Nome:</w:t>
      </w: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CPF:</w:t>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t>CPF:</w:t>
      </w:r>
    </w:p>
    <w:p w:rsidR="005A5A12" w:rsidRDefault="005A5A12" w:rsidP="005A5A12">
      <w:pPr>
        <w:tabs>
          <w:tab w:val="left" w:pos="142"/>
        </w:tabs>
        <w:spacing w:line="360" w:lineRule="auto"/>
        <w:rPr>
          <w:rFonts w:ascii="Calibri" w:hAnsi="Calibri" w:cs="Calibri"/>
          <w:sz w:val="24"/>
          <w:szCs w:val="24"/>
        </w:rPr>
      </w:pPr>
      <w:r w:rsidRPr="00926440">
        <w:rPr>
          <w:rFonts w:ascii="Calibri" w:hAnsi="Calibri" w:cs="Calibri"/>
          <w:sz w:val="24"/>
          <w:szCs w:val="24"/>
        </w:rPr>
        <w:t>Cargo:                                                                                Cargo:</w:t>
      </w:r>
    </w:p>
    <w:p w:rsidR="005A5A12" w:rsidRDefault="005A5A12" w:rsidP="005A5A12">
      <w:pPr>
        <w:tabs>
          <w:tab w:val="left" w:pos="142"/>
        </w:tabs>
        <w:spacing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053"/>
      </w:tblGrid>
      <w:tr w:rsidR="005A5A12" w:rsidRPr="00926440" w:rsidTr="008608F8">
        <w:tc>
          <w:tcPr>
            <w:tcW w:w="10053" w:type="dxa"/>
            <w:shd w:val="clear" w:color="auto" w:fill="BFBFBF" w:themeFill="background1" w:themeFillShade="BF"/>
          </w:tcPr>
          <w:p w:rsidR="005A5A12" w:rsidRPr="00926440" w:rsidRDefault="005A5A12" w:rsidP="008608F8">
            <w:pPr>
              <w:tabs>
                <w:tab w:val="left" w:pos="142"/>
              </w:tabs>
              <w:spacing w:line="360" w:lineRule="auto"/>
              <w:jc w:val="center"/>
              <w:rPr>
                <w:rFonts w:ascii="Calibri" w:hAnsi="Calibri" w:cs="Calibri"/>
                <w:b/>
                <w:sz w:val="24"/>
                <w:szCs w:val="24"/>
              </w:rPr>
            </w:pPr>
            <w:r w:rsidRPr="00926440">
              <w:rPr>
                <w:rFonts w:ascii="Calibri" w:hAnsi="Calibri" w:cs="Calibri"/>
                <w:b/>
                <w:sz w:val="24"/>
                <w:szCs w:val="24"/>
              </w:rPr>
              <w:lastRenderedPageBreak/>
              <w:t>ANEXO VII - MINUTA DA ATA</w:t>
            </w:r>
          </w:p>
        </w:tc>
      </w:tr>
    </w:tbl>
    <w:p w:rsidR="005A5A12" w:rsidRPr="00926440" w:rsidRDefault="005A5A12" w:rsidP="005A5A12">
      <w:pPr>
        <w:tabs>
          <w:tab w:val="left" w:pos="142"/>
        </w:tabs>
        <w:spacing w:after="0" w:line="360" w:lineRule="auto"/>
        <w:jc w:val="both"/>
        <w:rPr>
          <w:rFonts w:ascii="Calibri" w:hAnsi="Calibri" w:cs="Calibri"/>
          <w:b/>
          <w:sz w:val="24"/>
          <w:szCs w:val="24"/>
        </w:rPr>
      </w:pPr>
    </w:p>
    <w:p w:rsidR="005A5A12" w:rsidRPr="00754A57" w:rsidRDefault="005A5A12" w:rsidP="005A5A12">
      <w:pPr>
        <w:tabs>
          <w:tab w:val="left" w:pos="142"/>
        </w:tabs>
        <w:spacing w:after="0" w:line="360" w:lineRule="auto"/>
        <w:jc w:val="both"/>
        <w:rPr>
          <w:rFonts w:ascii="Calibri" w:hAnsi="Calibri" w:cs="Calibri"/>
          <w:b/>
          <w:sz w:val="24"/>
          <w:szCs w:val="24"/>
        </w:rPr>
      </w:pPr>
      <w:r w:rsidRPr="00754A57">
        <w:rPr>
          <w:rFonts w:ascii="Calibri" w:hAnsi="Calibri" w:cs="Calibri"/>
          <w:b/>
          <w:sz w:val="24"/>
          <w:szCs w:val="24"/>
        </w:rPr>
        <w:t>ATA SRP Nº00x/2023</w:t>
      </w:r>
    </w:p>
    <w:p w:rsidR="005A5A12" w:rsidRPr="00754A57" w:rsidRDefault="005A5A12" w:rsidP="005A5A12">
      <w:pPr>
        <w:tabs>
          <w:tab w:val="left" w:pos="142"/>
        </w:tabs>
        <w:spacing w:after="0" w:line="360" w:lineRule="auto"/>
        <w:jc w:val="both"/>
        <w:rPr>
          <w:rFonts w:ascii="Calibri" w:hAnsi="Calibri" w:cs="Calibri"/>
          <w:b/>
          <w:sz w:val="24"/>
          <w:szCs w:val="24"/>
        </w:rPr>
      </w:pPr>
      <w:r w:rsidRPr="00754A57">
        <w:rPr>
          <w:rFonts w:ascii="Calibri" w:hAnsi="Calibri" w:cs="Calibri"/>
          <w:b/>
          <w:sz w:val="24"/>
          <w:szCs w:val="24"/>
        </w:rPr>
        <w:t>PREGÃO ELETRÔNICO N° 00</w:t>
      </w:r>
      <w:r>
        <w:rPr>
          <w:rFonts w:ascii="Calibri" w:hAnsi="Calibri" w:cs="Calibri"/>
          <w:b/>
          <w:sz w:val="24"/>
          <w:szCs w:val="24"/>
        </w:rPr>
        <w:t>6</w:t>
      </w:r>
      <w:r w:rsidRPr="00754A57">
        <w:rPr>
          <w:rFonts w:ascii="Calibri" w:hAnsi="Calibri" w:cs="Calibri"/>
          <w:b/>
          <w:sz w:val="24"/>
          <w:szCs w:val="24"/>
        </w:rPr>
        <w:t>/2023</w:t>
      </w:r>
    </w:p>
    <w:p w:rsidR="005A5A12" w:rsidRPr="00926440" w:rsidRDefault="005A5A12" w:rsidP="005A5A12">
      <w:pPr>
        <w:tabs>
          <w:tab w:val="left" w:pos="142"/>
        </w:tabs>
        <w:spacing w:after="0" w:line="360" w:lineRule="auto"/>
        <w:jc w:val="both"/>
        <w:rPr>
          <w:rFonts w:ascii="Calibri" w:hAnsi="Calibri" w:cs="Calibri"/>
          <w:b/>
          <w:sz w:val="24"/>
          <w:szCs w:val="24"/>
        </w:rPr>
      </w:pPr>
      <w:r w:rsidRPr="00754A57">
        <w:rPr>
          <w:rFonts w:ascii="Calibri" w:hAnsi="Calibri" w:cs="Calibri"/>
          <w:b/>
          <w:sz w:val="24"/>
          <w:szCs w:val="24"/>
        </w:rPr>
        <w:t>PROCESSO DE LICITAÇÃO N° 00</w:t>
      </w:r>
      <w:r>
        <w:rPr>
          <w:rFonts w:ascii="Calibri" w:hAnsi="Calibri" w:cs="Calibri"/>
          <w:b/>
          <w:sz w:val="24"/>
          <w:szCs w:val="24"/>
        </w:rPr>
        <w:t>7</w:t>
      </w:r>
      <w:r w:rsidRPr="00754A57">
        <w:rPr>
          <w:rFonts w:ascii="Calibri" w:hAnsi="Calibri" w:cs="Calibri"/>
          <w:b/>
          <w:sz w:val="24"/>
          <w:szCs w:val="24"/>
        </w:rPr>
        <w:t>/2023</w:t>
      </w:r>
    </w:p>
    <w:p w:rsidR="005A5A12" w:rsidRPr="00926440" w:rsidRDefault="005A5A12" w:rsidP="005A5A12">
      <w:pPr>
        <w:tabs>
          <w:tab w:val="left" w:pos="142"/>
        </w:tabs>
        <w:spacing w:after="0" w:line="360" w:lineRule="auto"/>
        <w:jc w:val="both"/>
        <w:rPr>
          <w:rFonts w:ascii="Calibri" w:hAnsi="Calibri" w:cs="Calibri"/>
          <w:sz w:val="24"/>
          <w:szCs w:val="24"/>
        </w:rPr>
      </w:pPr>
    </w:p>
    <w:p w:rsidR="005A5A12" w:rsidRPr="00926440" w:rsidRDefault="005A5A12" w:rsidP="005A5A12">
      <w:pPr>
        <w:autoSpaceDE w:val="0"/>
        <w:autoSpaceDN w:val="0"/>
        <w:adjustRightInd w:val="0"/>
        <w:spacing w:after="0" w:line="360" w:lineRule="auto"/>
        <w:ind w:right="-2"/>
        <w:jc w:val="both"/>
        <w:rPr>
          <w:rFonts w:ascii="Calibri" w:hAnsi="Calibri" w:cs="Calibri"/>
          <w:b/>
          <w:sz w:val="24"/>
          <w:szCs w:val="24"/>
        </w:rPr>
      </w:pPr>
      <w:r w:rsidRPr="00926440">
        <w:rPr>
          <w:rFonts w:ascii="Calibri" w:hAnsi="Calibri" w:cs="Calibri"/>
          <w:b/>
          <w:sz w:val="24"/>
          <w:szCs w:val="24"/>
        </w:rPr>
        <w:t xml:space="preserve">MINUTA DA ATA DO SISTEMA </w:t>
      </w:r>
      <w:r w:rsidRPr="00926440">
        <w:rPr>
          <w:rFonts w:ascii="Calibri" w:eastAsia="Times New Roman" w:hAnsi="Calibri" w:cs="Calibri"/>
          <w:b/>
          <w:sz w:val="24"/>
          <w:szCs w:val="24"/>
          <w:lang w:eastAsia="pt-BR"/>
        </w:rPr>
        <w:t>REGISTRO DE PREÇOS,</w:t>
      </w:r>
      <w:r w:rsidRPr="00926440">
        <w:rPr>
          <w:rFonts w:ascii="Calibri" w:eastAsia="Times New Roman" w:hAnsi="Calibri" w:cs="Calibri"/>
          <w:sz w:val="24"/>
          <w:szCs w:val="24"/>
          <w:lang w:eastAsia="pt-BR"/>
        </w:rPr>
        <w:t xml:space="preserve"> resultantes das propostas de empresa(s) </w:t>
      </w:r>
      <w:r>
        <w:rPr>
          <w:rFonts w:ascii="Calibri" w:eastAsia="Times New Roman" w:hAnsi="Calibri" w:cs="Calibri"/>
          <w:sz w:val="24"/>
          <w:szCs w:val="24"/>
          <w:lang w:eastAsia="pt-BR"/>
        </w:rPr>
        <w:t xml:space="preserve">por </w:t>
      </w:r>
      <w:r>
        <w:rPr>
          <w:rFonts w:ascii="Calibri" w:eastAsia="Times New Roman" w:hAnsi="Calibri" w:cs="Calibri"/>
          <w:b/>
          <w:sz w:val="24"/>
          <w:szCs w:val="24"/>
          <w:lang w:eastAsia="pt-BR"/>
        </w:rPr>
        <w:t>MENOR CUSTO</w:t>
      </w:r>
      <w:r w:rsidRPr="00926440">
        <w:rPr>
          <w:rFonts w:ascii="Calibri" w:eastAsia="Times New Roman" w:hAnsi="Calibri" w:cs="Calibri"/>
          <w:b/>
          <w:sz w:val="24"/>
          <w:szCs w:val="24"/>
          <w:lang w:eastAsia="pt-BR"/>
        </w:rPr>
        <w:t xml:space="preserve"> POR </w:t>
      </w:r>
      <w:r>
        <w:rPr>
          <w:rFonts w:ascii="Calibri" w:eastAsia="Times New Roman" w:hAnsi="Calibri" w:cs="Calibri"/>
          <w:b/>
          <w:sz w:val="24"/>
          <w:szCs w:val="24"/>
          <w:lang w:eastAsia="pt-BR"/>
        </w:rPr>
        <w:t>LOTE</w:t>
      </w:r>
      <w:r w:rsidRPr="00926440">
        <w:rPr>
          <w:rFonts w:ascii="Calibri" w:eastAsia="Times New Roman" w:hAnsi="Calibri" w:cs="Calibri"/>
          <w:b/>
          <w:sz w:val="24"/>
          <w:szCs w:val="24"/>
          <w:lang w:eastAsia="pt-BR"/>
        </w:rPr>
        <w:t xml:space="preserve">, </w:t>
      </w:r>
      <w:r w:rsidRPr="00926440">
        <w:rPr>
          <w:rFonts w:ascii="Calibri" w:hAnsi="Calibri" w:cs="Calibri"/>
          <w:b/>
          <w:sz w:val="24"/>
          <w:szCs w:val="24"/>
        </w:rPr>
        <w:t xml:space="preserve">PARA EVENTUAL FUTURA E PARCELADA </w:t>
      </w:r>
      <w:r>
        <w:rPr>
          <w:rFonts w:ascii="Calibri" w:hAnsi="Calibri" w:cs="Calibri"/>
          <w:b/>
          <w:sz w:val="24"/>
          <w:szCs w:val="24"/>
        </w:rPr>
        <w:t>AQUISIÇÃO</w:t>
      </w:r>
      <w:r w:rsidRPr="009215AD">
        <w:rPr>
          <w:rFonts w:ascii="Calibri" w:hAnsi="Calibri" w:cs="Calibri"/>
          <w:b/>
          <w:sz w:val="24"/>
        </w:rPr>
        <w:t xml:space="preserve"> 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 E</w:t>
      </w:r>
      <w:r w:rsidRPr="00926440">
        <w:rPr>
          <w:rFonts w:ascii="Calibri" w:hAnsi="Calibri" w:cs="Calibri"/>
          <w:b/>
          <w:sz w:val="24"/>
          <w:szCs w:val="24"/>
        </w:rPr>
        <w:t>AS EMPRESAS LICITANTES:</w:t>
      </w:r>
    </w:p>
    <w:p w:rsidR="005A5A12" w:rsidRPr="00926440" w:rsidRDefault="005A5A12" w:rsidP="005A5A12">
      <w:pPr>
        <w:autoSpaceDE w:val="0"/>
        <w:autoSpaceDN w:val="0"/>
        <w:adjustRightInd w:val="0"/>
        <w:spacing w:after="0" w:line="240" w:lineRule="auto"/>
        <w:jc w:val="both"/>
        <w:rPr>
          <w:rFonts w:ascii="Calibri" w:hAnsi="Calibri" w:cs="Calibri"/>
          <w:sz w:val="24"/>
          <w:szCs w:val="24"/>
        </w:rPr>
      </w:pPr>
    </w:p>
    <w:p w:rsidR="005A5A12" w:rsidRPr="00926440" w:rsidRDefault="005A5A12" w:rsidP="005A5A12">
      <w:pPr>
        <w:autoSpaceDE w:val="0"/>
        <w:autoSpaceDN w:val="0"/>
        <w:adjustRightInd w:val="0"/>
        <w:spacing w:line="360" w:lineRule="auto"/>
        <w:jc w:val="both"/>
        <w:rPr>
          <w:rFonts w:ascii="Calibri" w:hAnsi="Calibri" w:cs="Calibri"/>
          <w:sz w:val="24"/>
          <w:szCs w:val="24"/>
        </w:rPr>
      </w:pPr>
      <w:r w:rsidRPr="00926440">
        <w:rPr>
          <w:rFonts w:ascii="Calibri" w:hAnsi="Calibri" w:cs="Calibri"/>
          <w:b/>
          <w:sz w:val="24"/>
          <w:szCs w:val="24"/>
        </w:rPr>
        <w:t>O Consórcio Intermunicipal de Saúde do Alto Paranaíba - CISALP</w:t>
      </w:r>
      <w:r w:rsidRPr="00926440">
        <w:rPr>
          <w:rFonts w:ascii="Calibri" w:hAnsi="Calibri" w:cs="Calibri"/>
          <w:sz w:val="24"/>
          <w:szCs w:val="24"/>
        </w:rPr>
        <w:t xml:space="preserve">, pessoa jurídica de direito público, inscrito no CNPJ n.º 02.319.394/0001-70, com sede na Rua Juquinha Souto, 100, Bairro Novo Horizonte, Lagoa Formosa/MG, neste ato representada por seu Presidente, o </w:t>
      </w:r>
      <w:r w:rsidRPr="00926440">
        <w:rPr>
          <w:rFonts w:ascii="Calibri" w:hAnsi="Calibri" w:cs="Calibri"/>
          <w:w w:val="105"/>
          <w:sz w:val="24"/>
          <w:szCs w:val="24"/>
        </w:rPr>
        <w:t xml:space="preserve">Sr. </w:t>
      </w:r>
      <w:r w:rsidRPr="00BF582C">
        <w:rPr>
          <w:rFonts w:ascii="Calibri" w:hAnsi="Calibri" w:cs="Calibri"/>
          <w:sz w:val="24"/>
        </w:rPr>
        <w:t>César Caetano de Almeida Filho, brasileiro, filho de César Caetano de Almeida e Maria Helena Barcelos Almeida, portador da carteira de identidade n° M 6.631.948 SSP/MG, inscrito no CPF sob o n° 910.678.986-20, residente e domiciliado na Atanásio dos Santos, nº 508, Bairro Juscelino Kubitschek, na cidade de Carmo do Paranaíba/MG</w:t>
      </w:r>
      <w:r w:rsidRPr="00926440">
        <w:rPr>
          <w:rFonts w:ascii="Calibri" w:hAnsi="Calibri" w:cs="Calibri"/>
          <w:sz w:val="24"/>
          <w:szCs w:val="24"/>
        </w:rPr>
        <w:t xml:space="preserve">, denominado </w:t>
      </w:r>
      <w:r w:rsidRPr="00926440">
        <w:rPr>
          <w:rFonts w:ascii="Calibri" w:hAnsi="Calibri" w:cs="Calibri"/>
          <w:b/>
          <w:sz w:val="24"/>
          <w:szCs w:val="24"/>
        </w:rPr>
        <w:t xml:space="preserve">ÓRGÃO GERENCIADOR </w:t>
      </w:r>
      <w:r w:rsidRPr="00926440">
        <w:rPr>
          <w:rFonts w:ascii="Calibri" w:hAnsi="Calibri" w:cs="Calibri"/>
          <w:sz w:val="24"/>
          <w:szCs w:val="24"/>
        </w:rPr>
        <w:t xml:space="preserve">da modalidade </w:t>
      </w:r>
      <w:r w:rsidRPr="00754A57">
        <w:rPr>
          <w:rFonts w:ascii="Calibri" w:hAnsi="Calibri" w:cs="Calibri"/>
          <w:sz w:val="24"/>
          <w:szCs w:val="24"/>
        </w:rPr>
        <w:t xml:space="preserve">Pregão </w:t>
      </w:r>
      <w:r w:rsidRPr="00BF2A90">
        <w:rPr>
          <w:rFonts w:ascii="Calibri" w:hAnsi="Calibri" w:cs="Calibri"/>
          <w:sz w:val="24"/>
          <w:szCs w:val="24"/>
        </w:rPr>
        <w:t>Eletrônico nº 006/2023, Processo de Licitação nº 007/2023,  e a empresa licitante, conforme descrição das empresas abaixo: xxxxx</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sidRPr="00926440">
        <w:rPr>
          <w:rFonts w:ascii="Calibri" w:hAnsi="Calibri" w:cs="Calibri"/>
          <w:b/>
          <w:sz w:val="24"/>
          <w:szCs w:val="24"/>
        </w:rPr>
        <w:t>RESOLVE</w:t>
      </w:r>
      <w:r w:rsidRPr="00926440">
        <w:rPr>
          <w:rFonts w:ascii="Calibri" w:hAnsi="Calibri" w:cs="Calibri"/>
          <w:sz w:val="24"/>
          <w:szCs w:val="24"/>
        </w:rPr>
        <w:t xml:space="preserve"> registrar os preços da empresa indicada e qualificada nesta ATA, de acordo com a classificação por ela alcançada e nas quantidades cotadas, atendendo as condições previstas no edital, sujeitando-se as partes às normas constantes na Lei Federal n.º 8.666/93, Lei Federal n.º 10.520/02, Estatuto e Ata de registro de preços de Consórcio, Lei Estadual nº 14.167 de 10-01-02, Lei Complementar Federal nº 123/06 e Portaria nº 4.320 de 04/09/2019 e demais disposições legais aplicáveis, e em conformidade com as disposições a seguir:</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pStyle w:val="PargrafodaLista"/>
        <w:numPr>
          <w:ilvl w:val="0"/>
          <w:numId w:val="1"/>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b/>
          <w:color w:val="000000" w:themeColor="text1"/>
        </w:rPr>
        <w:lastRenderedPageBreak/>
        <w:t>CLÁUSULA PRIMEIRA - DO OBJETO</w:t>
      </w:r>
    </w:p>
    <w:p w:rsidR="005A5A12" w:rsidRPr="00926440" w:rsidRDefault="005A5A12" w:rsidP="005A5A12">
      <w:pPr>
        <w:spacing w:after="0" w:line="360" w:lineRule="auto"/>
        <w:ind w:hanging="14"/>
        <w:jc w:val="both"/>
        <w:rPr>
          <w:rFonts w:ascii="Calibri" w:hAnsi="Calibri" w:cs="Calibri"/>
          <w:b/>
          <w:bCs/>
          <w:sz w:val="24"/>
          <w:szCs w:val="24"/>
        </w:rPr>
      </w:pPr>
      <w:r w:rsidRPr="00926440">
        <w:rPr>
          <w:rFonts w:ascii="Calibri" w:hAnsi="Calibri" w:cs="Calibri"/>
          <w:color w:val="000000" w:themeColor="text1"/>
          <w:sz w:val="24"/>
          <w:szCs w:val="24"/>
        </w:rPr>
        <w:t xml:space="preserve">A presente Ata tem por objeto a </w:t>
      </w:r>
      <w:r w:rsidRPr="00926440">
        <w:rPr>
          <w:rFonts w:ascii="Calibri" w:hAnsi="Calibri" w:cs="Calibri"/>
          <w:b/>
          <w:sz w:val="24"/>
          <w:szCs w:val="24"/>
        </w:rPr>
        <w:t xml:space="preserve">AQUISIÇÃO </w:t>
      </w:r>
      <w:r w:rsidRPr="009215AD">
        <w:rPr>
          <w:rFonts w:ascii="Calibri" w:hAnsi="Calibri" w:cs="Calibri"/>
          <w:b/>
          <w:sz w:val="24"/>
        </w:rPr>
        <w:t xml:space="preserve">DE SERVIÇOS DE VÍDEO MONITORAMENTO 24 HORAS POR CÂMERAS DE SEGURANÇA E ALARMES. INCLUSO IMPLANTAÇÃO, INSTALAÇÃO E SUPORTE TÉCNICO DE TODO O SISTEMA, COM FORNECIMENTO DE EQUIPAMENTOS E MATERIAIS NECESSÁRIOS POR COMODATO. ENTREGA DO SISTEMA EM PLENO FUNCIONAMENTO, COM ASSISTÊNCIA E REPOSIÇÃO IMEDIATA DURANTE TODO O PERÍODO CONTRATUAL CONFORME TERMO DE REFERÊNCIA, </w:t>
      </w:r>
      <w:r w:rsidRPr="009215AD">
        <w:rPr>
          <w:rFonts w:ascii="Calibri" w:hAnsi="Calibri" w:cs="Calibri"/>
          <w:b/>
          <w:bCs/>
          <w:sz w:val="24"/>
        </w:rPr>
        <w:t>EM ATENDIMENTO AO CISALP, ENTES CONSORCIADOS E DAS CLÍNICAS MÉDICAS ESP</w:t>
      </w:r>
      <w:r>
        <w:rPr>
          <w:rFonts w:ascii="Calibri" w:hAnsi="Calibri" w:cs="Calibri"/>
          <w:b/>
          <w:bCs/>
          <w:sz w:val="24"/>
        </w:rPr>
        <w:t>ECIALIZADAS GERIDAS PELO CISALP</w:t>
      </w:r>
      <w:r w:rsidRPr="00926440">
        <w:rPr>
          <w:rFonts w:ascii="Calibri" w:hAnsi="Calibri" w:cs="Calibri"/>
          <w:b/>
          <w:sz w:val="24"/>
          <w:szCs w:val="24"/>
        </w:rPr>
        <w:t xml:space="preserve">, </w:t>
      </w:r>
      <w:r w:rsidRPr="00926440">
        <w:rPr>
          <w:rFonts w:ascii="Calibri" w:hAnsi="Calibri" w:cs="Calibri"/>
          <w:sz w:val="24"/>
          <w:szCs w:val="24"/>
        </w:rPr>
        <w:t xml:space="preserve">conforme descrição(ões) detalhada(s) constante no Anexo I deste edital. </w:t>
      </w:r>
      <w:r w:rsidRPr="00926440">
        <w:rPr>
          <w:rFonts w:ascii="Calibri" w:hAnsi="Calibri" w:cs="Calibri"/>
          <w:b/>
          <w:sz w:val="24"/>
          <w:szCs w:val="24"/>
        </w:rPr>
        <w:t>Todos os itens deverão ser entregues na sede da CONTRATANTE</w:t>
      </w:r>
      <w:r w:rsidRPr="00926440">
        <w:rPr>
          <w:rFonts w:ascii="Calibri" w:hAnsi="Calibri" w:cs="Calibri"/>
          <w:sz w:val="24"/>
          <w:szCs w:val="24"/>
        </w:rPr>
        <w:t>, conforme condições, quantidades e exigências estabelecidas neste Edital e seus anexos.</w:t>
      </w:r>
    </w:p>
    <w:p w:rsidR="005A5A12" w:rsidRPr="00926440" w:rsidRDefault="005A5A12" w:rsidP="005A5A12">
      <w:pPr>
        <w:tabs>
          <w:tab w:val="left" w:pos="142"/>
          <w:tab w:val="left" w:pos="360"/>
          <w:tab w:val="left" w:pos="613"/>
        </w:tabs>
        <w:spacing w:after="0" w:line="360" w:lineRule="auto"/>
        <w:jc w:val="both"/>
        <w:rPr>
          <w:rFonts w:ascii="Calibri" w:hAnsi="Calibri" w:cs="Calibri"/>
          <w:color w:val="000000" w:themeColor="text1"/>
          <w:w w:val="105"/>
          <w:sz w:val="24"/>
          <w:szCs w:val="24"/>
        </w:rPr>
      </w:pPr>
      <w:r w:rsidRPr="00926440">
        <w:rPr>
          <w:rFonts w:ascii="Calibri" w:hAnsi="Calibri" w:cs="Calibri"/>
          <w:color w:val="000000" w:themeColor="text1"/>
          <w:sz w:val="24"/>
          <w:szCs w:val="24"/>
        </w:rPr>
        <w:t>1.2.</w:t>
      </w:r>
      <w:r w:rsidRPr="00926440">
        <w:rPr>
          <w:rFonts w:ascii="Calibri" w:hAnsi="Calibri" w:cs="Calibri"/>
          <w:b/>
          <w:color w:val="000000" w:themeColor="text1"/>
          <w:sz w:val="24"/>
          <w:szCs w:val="24"/>
        </w:rPr>
        <w:t xml:space="preserve"> </w:t>
      </w:r>
      <w:r w:rsidRPr="00926440">
        <w:rPr>
          <w:rFonts w:ascii="Calibri" w:hAnsi="Calibri" w:cs="Calibri"/>
          <w:color w:val="000000" w:themeColor="text1"/>
          <w:w w:val="105"/>
          <w:sz w:val="24"/>
          <w:szCs w:val="24"/>
        </w:rPr>
        <w:t>Os itens deverão ser entregues na sede da CONTRATANTE que aderir a Ata de Registro de Preços, nos locais estabelecidos pela mesma, em horário compreendido entre as 08h00min e às 16h00min, de segunda a sexta-feira, sob responsabilidade do funcionário nomeado para este fim, sendo:</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1.2.1. Entes consorciados ao CISALP: Arapuá, Brasilândia de Minas, Carmo do Paranaíba, Cruzeiro da Fortaleza, Dom Bosco, Guarda Mor, Guimarânia, Lagamar, Lagoa Formosa, Lagoa Grande, Matutina, Patos de Minas, Paracatu, Presidente Olegário, Rio Paranaíba, São Gotardo, São Gonçalo do Abaeté, Santa Rosa da Serra, Serra do Salitre, Tiros, Varjão de Minas e Vazante.</w:t>
      </w:r>
    </w:p>
    <w:p w:rsidR="005A5A12" w:rsidRPr="00926440" w:rsidRDefault="005A5A12" w:rsidP="005A5A12">
      <w:pPr>
        <w:tabs>
          <w:tab w:val="left" w:pos="142"/>
        </w:tabs>
        <w:spacing w:after="0" w:line="360" w:lineRule="auto"/>
        <w:jc w:val="both"/>
        <w:rPr>
          <w:rFonts w:ascii="Calibri" w:eastAsia="Calibri" w:hAnsi="Calibri" w:cs="Calibri"/>
          <w:b/>
          <w:sz w:val="24"/>
          <w:szCs w:val="24"/>
        </w:rPr>
      </w:pPr>
      <w:r w:rsidRPr="00926440">
        <w:rPr>
          <w:rFonts w:ascii="Calibri" w:eastAsia="Calibri" w:hAnsi="Calibri" w:cs="Calibri"/>
          <w:b/>
          <w:sz w:val="24"/>
          <w:szCs w:val="24"/>
        </w:rPr>
        <w:t>1.2.2. Municípios que consorciarem ao CISALP durante o período de vigência da ata.</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eastAsia="Calibri" w:hAnsi="Calibri" w:cs="Calibri"/>
          <w:b/>
          <w:sz w:val="24"/>
          <w:szCs w:val="24"/>
        </w:rPr>
        <w:t>1.2.3. Clínicas médicas especializadas geridas pelo CISALP.</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1.3. A licitação será dividida em </w:t>
      </w:r>
      <w:r>
        <w:rPr>
          <w:rFonts w:ascii="Calibri" w:hAnsi="Calibri" w:cs="Calibri"/>
          <w:color w:val="000000" w:themeColor="text1"/>
          <w:sz w:val="24"/>
          <w:szCs w:val="24"/>
        </w:rPr>
        <w:t>lotes</w:t>
      </w:r>
      <w:r w:rsidRPr="00926440">
        <w:rPr>
          <w:rFonts w:ascii="Calibri" w:hAnsi="Calibri" w:cs="Calibri"/>
          <w:color w:val="000000" w:themeColor="text1"/>
          <w:sz w:val="24"/>
          <w:szCs w:val="24"/>
        </w:rPr>
        <w:t>, conforme tabela constante do Termo de Referência, facultando-se ao licitante a participação em quantos itens for de seu interesse.</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1.4. O critério de julgamento adotado será o </w:t>
      </w:r>
      <w:r>
        <w:rPr>
          <w:rFonts w:ascii="Calibri" w:hAnsi="Calibri" w:cs="Calibri"/>
          <w:b/>
          <w:color w:val="000000" w:themeColor="text1"/>
          <w:sz w:val="24"/>
          <w:szCs w:val="24"/>
        </w:rPr>
        <w:t>MENOR PREÇO POR LOTE</w:t>
      </w:r>
      <w:r w:rsidRPr="00926440">
        <w:rPr>
          <w:rFonts w:ascii="Calibri" w:hAnsi="Calibri" w:cs="Calibri"/>
          <w:b/>
          <w:color w:val="000000" w:themeColor="text1"/>
          <w:sz w:val="24"/>
          <w:szCs w:val="24"/>
        </w:rPr>
        <w:t>,</w:t>
      </w:r>
      <w:r w:rsidRPr="00926440">
        <w:rPr>
          <w:rFonts w:ascii="Calibri" w:hAnsi="Calibri" w:cs="Calibri"/>
          <w:color w:val="000000" w:themeColor="text1"/>
          <w:sz w:val="24"/>
          <w:szCs w:val="24"/>
        </w:rPr>
        <w:t xml:space="preserve"> observadas as exigências contidas neste Edital e seus Anexos quanto às especificações do objeto.</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color w:val="000000" w:themeColor="text1"/>
          <w:sz w:val="24"/>
          <w:szCs w:val="24"/>
        </w:rPr>
        <w:t xml:space="preserve">1.5. </w:t>
      </w:r>
      <w:r w:rsidRPr="00926440">
        <w:rPr>
          <w:rFonts w:ascii="Calibri" w:hAnsi="Calibri" w:cs="Calibri"/>
          <w:sz w:val="24"/>
          <w:szCs w:val="24"/>
        </w:rPr>
        <w:t>Os fornecimentos de quaisquer dos itens não poderão estar condicionados a faturamento mínimo e deverão ser entregues de forma parcelada, conforme houver necessidade da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1.6. Atender, durante o período de validade/garantia dos produtos fornecidos, aos chamados para substituição, no caso de ser constatado algum material com defeito ou danificado, não ocasionado pelo armazenamento ou uso indevido pela CONTRATANTE.</w:t>
      </w:r>
    </w:p>
    <w:p w:rsidR="005A5A12" w:rsidRPr="00926440" w:rsidRDefault="005A5A12" w:rsidP="005A5A12">
      <w:pPr>
        <w:tabs>
          <w:tab w:val="left" w:pos="142"/>
        </w:tabs>
        <w:spacing w:after="0" w:line="360" w:lineRule="auto"/>
        <w:jc w:val="both"/>
        <w:rPr>
          <w:rFonts w:ascii="Calibri" w:hAnsi="Calibri" w:cs="Calibri"/>
          <w:sz w:val="24"/>
          <w:szCs w:val="24"/>
        </w:rPr>
      </w:pPr>
      <w:r w:rsidRPr="00926440">
        <w:rPr>
          <w:rFonts w:ascii="Calibri" w:hAnsi="Calibri" w:cs="Calibri"/>
          <w:sz w:val="24"/>
          <w:szCs w:val="24"/>
        </w:rPr>
        <w:t xml:space="preserve">1.7. </w:t>
      </w:r>
      <w:r w:rsidRPr="00926440">
        <w:rPr>
          <w:rFonts w:ascii="Calibri" w:hAnsi="Calibri" w:cs="Calibri"/>
          <w:bCs/>
          <w:sz w:val="24"/>
          <w:szCs w:val="24"/>
        </w:rPr>
        <w:t>A contratação tem por objetivo, respeitada a isonomia entre os licitantes, selecionar a proposta mais vantajosa para a Administração e promover o desenvolvimento regional, garantindo a boa qualidade dos materiais e de empresas comprometidas com o desenvolvimento.</w:t>
      </w:r>
    </w:p>
    <w:p w:rsidR="005A5A12" w:rsidRPr="00926440" w:rsidRDefault="005A5A12" w:rsidP="005A5A12">
      <w:pPr>
        <w:tabs>
          <w:tab w:val="left" w:pos="142"/>
        </w:tabs>
        <w:spacing w:after="0" w:line="360" w:lineRule="auto"/>
        <w:jc w:val="both"/>
        <w:rPr>
          <w:rFonts w:ascii="Calibri" w:hAnsi="Calibri" w:cs="Calibri"/>
          <w:bCs/>
          <w:sz w:val="24"/>
          <w:szCs w:val="24"/>
        </w:rPr>
      </w:pPr>
      <w:r w:rsidRPr="00926440">
        <w:rPr>
          <w:rFonts w:ascii="Calibri" w:hAnsi="Calibri" w:cs="Calibri"/>
          <w:bCs/>
          <w:sz w:val="24"/>
          <w:szCs w:val="24"/>
        </w:rPr>
        <w:lastRenderedPageBreak/>
        <w:t>1.8. Estas, pois, são as razões e os fundamentos que justificam a adoção do sistema de registro de preços, sob pena de contrariedade ao princípio da supremacia do interesse público.</w:t>
      </w:r>
    </w:p>
    <w:p w:rsidR="005A5A12" w:rsidRPr="00926440" w:rsidRDefault="005A5A12" w:rsidP="005A5A12">
      <w:pPr>
        <w:pStyle w:val="PargrafodaLista"/>
        <w:tabs>
          <w:tab w:val="left" w:pos="142"/>
        </w:tabs>
        <w:spacing w:line="360" w:lineRule="auto"/>
        <w:ind w:left="0"/>
        <w:jc w:val="both"/>
        <w:rPr>
          <w:rFonts w:ascii="Calibri" w:hAnsi="Calibri" w:cs="Calibri"/>
          <w:b/>
          <w:color w:val="000000" w:themeColor="text1"/>
        </w:rPr>
      </w:pPr>
      <w:r w:rsidRPr="00926440">
        <w:rPr>
          <w:rFonts w:ascii="Calibri" w:hAnsi="Calibri" w:cs="Calibri"/>
          <w:b/>
          <w:color w:val="000000" w:themeColor="text1"/>
        </w:rPr>
        <w:t xml:space="preserve">CLÁUSULA SEGUNDA - DOS PREÇOS, ESPECIFICAÇÕES, QUANTITATIVOS E </w:t>
      </w:r>
      <w:r w:rsidRPr="00926440">
        <w:rPr>
          <w:rFonts w:ascii="Calibri" w:hAnsi="Calibri" w:cs="Calibri"/>
          <w:b/>
          <w:color w:val="000000" w:themeColor="text1"/>
          <w:w w:val="105"/>
        </w:rPr>
        <w:t>CARACTERÍSTICAS TÉCNICAS MÍNIMAS EXIGÍVEIS</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color w:val="000000" w:themeColor="text1"/>
          <w:w w:val="105"/>
        </w:rPr>
      </w:pPr>
      <w:r>
        <w:rPr>
          <w:rFonts w:ascii="Calibri" w:hAnsi="Calibri" w:cs="Calibri"/>
          <w:color w:val="000000" w:themeColor="text1"/>
        </w:rPr>
        <w:t>2</w:t>
      </w:r>
      <w:r w:rsidRPr="00926440">
        <w:rPr>
          <w:rFonts w:ascii="Calibri" w:hAnsi="Calibri" w:cs="Calibri"/>
          <w:color w:val="000000" w:themeColor="text1"/>
        </w:rPr>
        <w:t xml:space="preserve">.1. </w:t>
      </w:r>
      <w:r w:rsidRPr="00926440">
        <w:rPr>
          <w:rFonts w:ascii="Calibri" w:hAnsi="Calibri" w:cs="Calibri"/>
          <w:color w:val="000000" w:themeColor="text1"/>
          <w:w w:val="105"/>
        </w:rPr>
        <w:t>Os itens deverão ser entregues na sede da CONTRATANTE, nos locais estabelecidos pela mesma CONTRATANTE que aderir a Ata de Registro de Preços ou pelo CISALP, no horário compreendido entre as 08h00min e às 16h00min de segunda a sexta-feira, sob responsabilidade do funcionário nomeado para este fim.</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b/>
          <w:color w:val="000000"/>
          <w:lang w:eastAsia="pt-BR"/>
        </w:rPr>
      </w:pPr>
      <w:r>
        <w:rPr>
          <w:rFonts w:ascii="Calibri" w:hAnsi="Calibri" w:cs="Calibri"/>
          <w:b/>
        </w:rPr>
        <w:t>2</w:t>
      </w:r>
      <w:r w:rsidRPr="00926440">
        <w:rPr>
          <w:rFonts w:ascii="Calibri" w:hAnsi="Calibri" w:cs="Calibri"/>
          <w:b/>
        </w:rPr>
        <w:t xml:space="preserve">.2. </w:t>
      </w:r>
      <w:r w:rsidRPr="00926440">
        <w:rPr>
          <w:rFonts w:ascii="Calibri" w:eastAsia="Times New Roman" w:hAnsi="Calibri" w:cs="Calibri"/>
          <w:b/>
          <w:color w:val="000000"/>
          <w:lang w:eastAsia="pt-BR"/>
        </w:rPr>
        <w:t>A entrega</w:t>
      </w:r>
      <w:r>
        <w:rPr>
          <w:rFonts w:ascii="Calibri" w:eastAsia="Times New Roman" w:hAnsi="Calibri" w:cs="Calibri"/>
          <w:b/>
          <w:color w:val="000000"/>
          <w:lang w:eastAsia="pt-BR"/>
        </w:rPr>
        <w:t>/instalação</w:t>
      </w:r>
      <w:r w:rsidRPr="00926440">
        <w:rPr>
          <w:rFonts w:ascii="Calibri" w:eastAsia="Times New Roman" w:hAnsi="Calibri" w:cs="Calibri"/>
          <w:b/>
          <w:color w:val="000000"/>
          <w:lang w:eastAsia="pt-BR"/>
        </w:rPr>
        <w:t xml:space="preserve"> do(s) item(s) deverá ser no prazo máximo de 30 (trinta</w:t>
      </w:r>
      <w:r>
        <w:rPr>
          <w:rFonts w:ascii="Calibri" w:eastAsia="Times New Roman" w:hAnsi="Calibri" w:cs="Calibri"/>
          <w:b/>
          <w:color w:val="000000"/>
          <w:lang w:eastAsia="pt-BR"/>
        </w:rPr>
        <w:t>) dias úteis,</w:t>
      </w:r>
      <w:r w:rsidRPr="00926440">
        <w:rPr>
          <w:rFonts w:ascii="Calibri" w:eastAsia="Times New Roman" w:hAnsi="Calibri" w:cs="Calibri"/>
          <w:b/>
          <w:color w:val="000000"/>
          <w:lang w:eastAsia="pt-BR"/>
        </w:rPr>
        <w:t xml:space="preserve"> após assinatura da ata de registro de preços e emissão da nota de empenho e deverá atender todos os requisitos estabelecidos neste Edital.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Pr>
          <w:rFonts w:ascii="Calibri" w:eastAsia="Times New Roman" w:hAnsi="Calibri" w:cs="Calibri"/>
          <w:color w:val="000000"/>
          <w:lang w:eastAsia="pt-BR"/>
        </w:rPr>
        <w:t>2</w:t>
      </w:r>
      <w:r w:rsidRPr="00926440">
        <w:rPr>
          <w:rFonts w:ascii="Calibri" w:eastAsia="Times New Roman" w:hAnsi="Calibri" w:cs="Calibri"/>
          <w:color w:val="000000"/>
          <w:lang w:eastAsia="pt-BR"/>
        </w:rPr>
        <w:t xml:space="preserve">.3. </w:t>
      </w:r>
      <w:r>
        <w:rPr>
          <w:rFonts w:ascii="Calibri" w:eastAsia="Times New Roman" w:hAnsi="Calibri" w:cs="Calibri"/>
          <w:lang w:eastAsia="pt-BR"/>
        </w:rPr>
        <w:t>Mesmo que entregue/instalado</w:t>
      </w:r>
      <w:r w:rsidRPr="00926440">
        <w:rPr>
          <w:rFonts w:ascii="Calibri" w:eastAsia="Times New Roman" w:hAnsi="Calibri" w:cs="Calibri"/>
          <w:lang w:eastAsia="pt-BR"/>
        </w:rPr>
        <w:t xml:space="preserve">, </w:t>
      </w:r>
      <w:r w:rsidRPr="00926440">
        <w:rPr>
          <w:rFonts w:ascii="Calibri" w:eastAsia="Times New Roman" w:hAnsi="Calibri" w:cs="Calibri"/>
          <w:b/>
          <w:lang w:eastAsia="pt-BR"/>
        </w:rPr>
        <w:t xml:space="preserve">caso seja detectado </w:t>
      </w:r>
      <w:r w:rsidRPr="00926440">
        <w:rPr>
          <w:rFonts w:ascii="Calibri" w:eastAsia="Times New Roman" w:hAnsi="Calibri" w:cs="Calibri"/>
          <w:b/>
          <w:u w:val="single"/>
          <w:lang w:eastAsia="pt-BR"/>
        </w:rPr>
        <w:t>qualquer (is) item(s)</w:t>
      </w:r>
      <w:r w:rsidRPr="00926440">
        <w:rPr>
          <w:rFonts w:ascii="Calibri" w:eastAsia="Times New Roman" w:hAnsi="Calibri" w:cs="Calibri"/>
          <w:b/>
          <w:lang w:eastAsia="pt-BR"/>
        </w:rPr>
        <w:t xml:space="preserve"> que esteja(m) em desacordo com as especificações contidas no edital, substituí-lo (s)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(vinte</w:t>
      </w:r>
      <w:r>
        <w:rPr>
          <w:rFonts w:ascii="Calibri" w:eastAsia="Times New Roman" w:hAnsi="Calibri" w:cs="Calibri"/>
          <w:b/>
          <w:lang w:eastAsia="pt-BR"/>
        </w:rPr>
        <w:t xml:space="preserv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Pr>
          <w:rFonts w:ascii="Calibri" w:hAnsi="Calibri" w:cs="Calibri"/>
        </w:rPr>
        <w:t>2</w:t>
      </w:r>
      <w:r w:rsidRPr="00926440">
        <w:rPr>
          <w:rFonts w:ascii="Calibri" w:hAnsi="Calibri" w:cs="Calibri"/>
        </w:rPr>
        <w:t>.4. Entrega dos itens conforme pedido emitido pelo setor responsável de cada CONTRATANTE, através da nota de empenho e enviado para e-mail informado pela empresa para este fim.</w:t>
      </w:r>
    </w:p>
    <w:p w:rsidR="005A5A12" w:rsidRPr="00926440" w:rsidRDefault="005A5A12" w:rsidP="005A5A12">
      <w:pPr>
        <w:pStyle w:val="PargrafodaLista"/>
        <w:tabs>
          <w:tab w:val="left" w:pos="142"/>
          <w:tab w:val="left" w:pos="360"/>
          <w:tab w:val="left" w:pos="613"/>
        </w:tabs>
        <w:spacing w:line="360" w:lineRule="auto"/>
        <w:ind w:left="0"/>
        <w:jc w:val="both"/>
        <w:rPr>
          <w:rFonts w:ascii="Calibri" w:hAnsi="Calibri" w:cs="Calibri"/>
        </w:rPr>
      </w:pPr>
      <w:r>
        <w:rPr>
          <w:rFonts w:ascii="Calibri" w:hAnsi="Calibri" w:cs="Calibri"/>
        </w:rPr>
        <w:t>2</w:t>
      </w:r>
      <w:r w:rsidRPr="00926440">
        <w:rPr>
          <w:rFonts w:ascii="Calibri" w:hAnsi="Calibri" w:cs="Calibri"/>
        </w:rPr>
        <w:t>.5.  Os produtos serão solicitados de forma parcelada, em que a CONTRATANTE solicitará a quantidade necessitada, respeitando todas as exigências estabelecidas neste edital.</w:t>
      </w:r>
    </w:p>
    <w:p w:rsidR="005A5A12" w:rsidRDefault="005A5A12" w:rsidP="005A5A12">
      <w:pPr>
        <w:spacing w:after="0" w:line="360" w:lineRule="auto"/>
        <w:jc w:val="both"/>
        <w:rPr>
          <w:rFonts w:ascii="Calibri" w:hAnsi="Calibri" w:cs="Calibri"/>
          <w:sz w:val="24"/>
          <w:szCs w:val="24"/>
        </w:rPr>
      </w:pPr>
      <w:r>
        <w:rPr>
          <w:rFonts w:ascii="Calibri" w:hAnsi="Calibri" w:cs="Calibri"/>
          <w:sz w:val="24"/>
          <w:szCs w:val="24"/>
        </w:rPr>
        <w:t>2</w:t>
      </w:r>
      <w:r w:rsidRPr="00926440">
        <w:rPr>
          <w:rFonts w:ascii="Calibri" w:hAnsi="Calibri" w:cs="Calibri"/>
          <w:sz w:val="24"/>
          <w:szCs w:val="24"/>
        </w:rPr>
        <w:t>.6.  Todos os materiais deverão vir em suas embalagens originais, lacradas e em perfeitas condições, de forma a preservar a durabilidade e proteção contra danos.</w:t>
      </w:r>
    </w:p>
    <w:p w:rsidR="005A5A12" w:rsidRDefault="005A5A12" w:rsidP="005A5A12">
      <w:pPr>
        <w:spacing w:after="0" w:line="360" w:lineRule="auto"/>
        <w:jc w:val="both"/>
        <w:rPr>
          <w:rFonts w:ascii="Calibri" w:hAnsi="Calibri" w:cs="Calibri"/>
          <w:sz w:val="24"/>
        </w:rPr>
      </w:pPr>
      <w:r>
        <w:rPr>
          <w:rFonts w:ascii="Calibri" w:hAnsi="Calibri" w:cs="Calibri"/>
          <w:sz w:val="24"/>
        </w:rPr>
        <w:t>2.7</w:t>
      </w:r>
      <w:r w:rsidRPr="009215AD">
        <w:rPr>
          <w:rFonts w:ascii="Calibri" w:hAnsi="Calibri" w:cs="Calibri"/>
          <w:sz w:val="24"/>
        </w:rPr>
        <w:t>. Deverá ser realizado fechamento mensal quando solicitado, com relatório da prestação de serviços e enviado para aceite do CONTRATANTE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 xml:space="preserve">2.8. </w:t>
      </w:r>
      <w:r w:rsidRPr="009215AD">
        <w:rPr>
          <w:rFonts w:ascii="Calibri" w:hAnsi="Calibri" w:cs="Calibri"/>
          <w:sz w:val="24"/>
        </w:rPr>
        <w:t>Após o aceite por parte do CONTRATANTE, o CONTRATADO será comunicado para que emita a respectiva Nota Fiscal, e a entregue, conforme especi</w:t>
      </w:r>
      <w:r>
        <w:rPr>
          <w:rFonts w:ascii="Calibri" w:hAnsi="Calibri" w:cs="Calibri"/>
          <w:sz w:val="24"/>
        </w:rPr>
        <w:t>ficado n</w:t>
      </w:r>
      <w:r w:rsidRPr="009215AD">
        <w:rPr>
          <w:rFonts w:ascii="Calibri" w:hAnsi="Calibri" w:cs="Calibri"/>
          <w:sz w:val="24"/>
        </w:rPr>
        <w:t>este Termo de Referência.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2.9</w:t>
      </w:r>
      <w:r w:rsidRPr="009215AD">
        <w:rPr>
          <w:rFonts w:ascii="Calibri" w:hAnsi="Calibri" w:cs="Calibri"/>
          <w:sz w:val="24"/>
        </w:rPr>
        <w:t>. O CONTRATADO é responsável pelos encargos trabalhista, fiscal, previdenciário e comercial resultantes da execução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2.10</w:t>
      </w:r>
      <w:r w:rsidRPr="009215AD">
        <w:rPr>
          <w:rFonts w:ascii="Calibri" w:hAnsi="Calibri" w:cs="Calibri"/>
          <w:sz w:val="24"/>
        </w:rPr>
        <w:t>. O CONTRATADO observará, em todos os serviços, as orientações técnicas e operacionais constantes nas especificações estabelecida neste edital pelo CISALP.</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lastRenderedPageBreak/>
        <w:t>2.11</w:t>
      </w:r>
      <w:r w:rsidRPr="009215AD">
        <w:rPr>
          <w:rFonts w:ascii="Calibri" w:hAnsi="Calibri" w:cs="Calibri"/>
          <w:sz w:val="24"/>
        </w:rPr>
        <w:t>. Constatadas irregularidades no objeto contratual, o CONTRATANTE poderá: a) se disser respeito à especificação, rejeitá-lo no todo ou em parte, determinando sua substituição ou rescindindo a contratação, sem prejuízo das penalidades cabíveis.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2.12</w:t>
      </w:r>
      <w:r w:rsidRPr="009215AD">
        <w:rPr>
          <w:rFonts w:ascii="Calibri" w:hAnsi="Calibri" w:cs="Calibri"/>
          <w:sz w:val="24"/>
        </w:rPr>
        <w:t>. Qualquer intercorrência durante a execução do serviço, o CONTRATADO deverá imediatamente comunicar o CONTRATANTE. Fica o CONTRATADO responsável por quaisquer intercorrências que por ventura decorram da realização do serviço.</w:t>
      </w:r>
    </w:p>
    <w:p w:rsidR="005A5A12" w:rsidRPr="009215AD" w:rsidRDefault="005A5A12" w:rsidP="005A5A12">
      <w:pPr>
        <w:spacing w:after="0" w:line="360" w:lineRule="auto"/>
        <w:jc w:val="both"/>
        <w:rPr>
          <w:rFonts w:ascii="Calibri" w:hAnsi="Calibri" w:cs="Calibri"/>
          <w:b/>
          <w:sz w:val="24"/>
        </w:rPr>
      </w:pPr>
      <w:r>
        <w:rPr>
          <w:rFonts w:ascii="Calibri" w:hAnsi="Calibri" w:cs="Calibri"/>
          <w:b/>
          <w:sz w:val="24"/>
        </w:rPr>
        <w:t>2.13</w:t>
      </w:r>
      <w:r w:rsidRPr="009215AD">
        <w:rPr>
          <w:rFonts w:ascii="Calibri" w:hAnsi="Calibri" w:cs="Calibri"/>
          <w:b/>
          <w:sz w:val="24"/>
        </w:rPr>
        <w:t xml:space="preserve">. Atender e colocar em funcionamento, em no máximo 24 (vinte e quatro horas), aos chamados do CONTRATANTE diante de qualquer falha do sistema. </w:t>
      </w:r>
    </w:p>
    <w:p w:rsidR="005A5A12" w:rsidRDefault="005A5A12" w:rsidP="005A5A12">
      <w:pPr>
        <w:spacing w:after="0" w:line="360" w:lineRule="auto"/>
        <w:jc w:val="both"/>
        <w:rPr>
          <w:rFonts w:ascii="Calibri" w:hAnsi="Calibri" w:cs="Calibri"/>
          <w:b/>
          <w:sz w:val="24"/>
        </w:rPr>
      </w:pPr>
      <w:r>
        <w:rPr>
          <w:rFonts w:ascii="Calibri" w:hAnsi="Calibri" w:cs="Calibri"/>
          <w:b/>
          <w:sz w:val="24"/>
        </w:rPr>
        <w:t>2.14</w:t>
      </w:r>
      <w:r w:rsidRPr="009215AD">
        <w:rPr>
          <w:rFonts w:ascii="Calibri" w:hAnsi="Calibri" w:cs="Calibri"/>
          <w:b/>
          <w:sz w:val="24"/>
        </w:rPr>
        <w:t>. Somente serão pagos a prestação de serviços previamente autorizados pelo CISALP</w:t>
      </w:r>
      <w:r>
        <w:rPr>
          <w:rFonts w:ascii="Calibri" w:hAnsi="Calibri" w:cs="Calibri"/>
          <w:b/>
          <w:sz w:val="24"/>
        </w:rPr>
        <w:t>.</w:t>
      </w:r>
    </w:p>
    <w:p w:rsidR="005A5A12" w:rsidRPr="00B30A8A" w:rsidRDefault="005A5A12" w:rsidP="005A5A12">
      <w:pPr>
        <w:spacing w:after="0" w:line="360" w:lineRule="auto"/>
        <w:jc w:val="both"/>
        <w:rPr>
          <w:rFonts w:ascii="Calibri" w:hAnsi="Calibri" w:cs="Calibri"/>
          <w:sz w:val="24"/>
          <w:szCs w:val="24"/>
        </w:rPr>
      </w:pPr>
      <w:r w:rsidRPr="00B30A8A">
        <w:rPr>
          <w:rFonts w:ascii="Calibri" w:hAnsi="Calibri" w:cs="Calibri"/>
          <w:sz w:val="24"/>
        </w:rPr>
        <w:t>2.15. O contratado deverá realizar a manutenção preventiva e corretiva dos equipamentos em comodato/locação, no mínimo uma vez por mês ou sempre que necessário, sem nenhum custo adicional a contratante.</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r>
        <w:rPr>
          <w:rFonts w:ascii="Calibri" w:hAnsi="Calibri" w:cs="Calibri"/>
          <w:color w:val="000000" w:themeColor="text1"/>
        </w:rPr>
        <w:t>2.16</w:t>
      </w:r>
      <w:r w:rsidRPr="00926440">
        <w:rPr>
          <w:rFonts w:ascii="Calibri" w:hAnsi="Calibri" w:cs="Calibri"/>
          <w:color w:val="000000" w:themeColor="text1"/>
        </w:rPr>
        <w:t>.</w:t>
      </w:r>
      <w:r w:rsidRPr="00926440">
        <w:rPr>
          <w:rFonts w:ascii="Calibri" w:hAnsi="Calibri" w:cs="Calibri"/>
          <w:b/>
          <w:color w:val="000000" w:themeColor="text1"/>
        </w:rPr>
        <w:t xml:space="preserve"> </w:t>
      </w:r>
      <w:r w:rsidRPr="00926440">
        <w:rPr>
          <w:rFonts w:ascii="Calibri" w:hAnsi="Calibri" w:cs="Calibri"/>
          <w:color w:val="000000" w:themeColor="text1"/>
        </w:rPr>
        <w:t>O CISALP não estará obrigado a adquirir os quantitativos dispostos neste Termo de Referência, devendo adquirir os itens de acordo com a sua necessidade.</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r w:rsidRPr="00926440">
        <w:rPr>
          <w:rFonts w:ascii="Calibri" w:hAnsi="Calibri" w:cs="Calibri"/>
          <w:color w:val="000000" w:themeColor="text1"/>
        </w:rPr>
        <w:t>2.1</w:t>
      </w:r>
      <w:r>
        <w:rPr>
          <w:rFonts w:ascii="Calibri" w:hAnsi="Calibri" w:cs="Calibri"/>
          <w:color w:val="000000" w:themeColor="text1"/>
        </w:rPr>
        <w:t>7</w:t>
      </w:r>
      <w:r w:rsidRPr="00926440">
        <w:rPr>
          <w:rFonts w:ascii="Calibri" w:hAnsi="Calibri" w:cs="Calibri"/>
          <w:color w:val="000000" w:themeColor="text1"/>
        </w:rPr>
        <w:t>. Os itens que não forem adquiridos imediatamente ficarão registrados em ATA para suprir qualquer eventualidade, quando necessário.</w:t>
      </w:r>
    </w:p>
    <w:p w:rsidR="005A5A12" w:rsidRPr="00926440" w:rsidRDefault="005A5A12" w:rsidP="005A5A12">
      <w:pPr>
        <w:pStyle w:val="Corpodetexto"/>
        <w:spacing w:line="278" w:lineRule="auto"/>
        <w:ind w:right="172"/>
        <w:jc w:val="both"/>
        <w:rPr>
          <w:rFonts w:ascii="Calibri" w:hAnsi="Calibri" w:cs="Calibri"/>
        </w:rPr>
      </w:pPr>
      <w:r w:rsidRPr="00926440">
        <w:rPr>
          <w:rFonts w:ascii="Calibri" w:hAnsi="Calibri" w:cs="Calibri"/>
          <w:color w:val="000000" w:themeColor="text1"/>
        </w:rPr>
        <w:t>2.1</w:t>
      </w:r>
      <w:r>
        <w:rPr>
          <w:rFonts w:ascii="Calibri" w:hAnsi="Calibri" w:cs="Calibri"/>
          <w:color w:val="000000" w:themeColor="text1"/>
        </w:rPr>
        <w:t>8</w:t>
      </w:r>
      <w:r w:rsidRPr="00926440">
        <w:rPr>
          <w:rFonts w:ascii="Calibri" w:hAnsi="Calibri" w:cs="Calibri"/>
          <w:color w:val="000000" w:themeColor="text1"/>
        </w:rPr>
        <w:t xml:space="preserve">. </w:t>
      </w:r>
      <w:r w:rsidRPr="00926440">
        <w:rPr>
          <w:rFonts w:ascii="Calibri" w:hAnsi="Calibri" w:cs="Calibri"/>
        </w:rPr>
        <w:t>O preço registrado, as especificações do objeto, a quantidade, fornecedor(es) e as demais condições ofertadas na(s) proposta(s) são as que</w:t>
      </w:r>
      <w:r w:rsidRPr="00926440">
        <w:rPr>
          <w:rFonts w:ascii="Calibri" w:hAnsi="Calibri" w:cs="Calibri"/>
          <w:spacing w:val="-5"/>
        </w:rPr>
        <w:t xml:space="preserve"> </w:t>
      </w:r>
      <w:r w:rsidRPr="00926440">
        <w:rPr>
          <w:rFonts w:ascii="Calibri" w:hAnsi="Calibri" w:cs="Calibri"/>
        </w:rPr>
        <w:t>seguem:</w:t>
      </w:r>
    </w:p>
    <w:tbl>
      <w:tblPr>
        <w:tblW w:w="105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421"/>
        <w:gridCol w:w="1279"/>
        <w:gridCol w:w="1562"/>
        <w:gridCol w:w="995"/>
        <w:gridCol w:w="1137"/>
        <w:gridCol w:w="998"/>
        <w:gridCol w:w="1846"/>
      </w:tblGrid>
      <w:tr w:rsidR="005A5A12" w:rsidRPr="00926440" w:rsidTr="008608F8">
        <w:trPr>
          <w:trHeight w:val="501"/>
        </w:trPr>
        <w:tc>
          <w:tcPr>
            <w:tcW w:w="1276" w:type="dxa"/>
            <w:tcBorders>
              <w:bottom w:val="single" w:sz="6" w:space="0" w:color="000000"/>
            </w:tcBorders>
          </w:tcPr>
          <w:p w:rsidR="005A5A12" w:rsidRPr="00926440" w:rsidRDefault="005A5A12" w:rsidP="008608F8">
            <w:pPr>
              <w:pStyle w:val="TableParagraph"/>
              <w:spacing w:before="19"/>
              <w:ind w:left="15" w:right="70"/>
              <w:jc w:val="center"/>
              <w:rPr>
                <w:rFonts w:ascii="Calibri" w:hAnsi="Calibri" w:cs="Calibri"/>
                <w:sz w:val="24"/>
                <w:szCs w:val="24"/>
              </w:rPr>
            </w:pPr>
            <w:r w:rsidRPr="00926440">
              <w:rPr>
                <w:rFonts w:ascii="Calibri" w:hAnsi="Calibri" w:cs="Calibri"/>
                <w:sz w:val="24"/>
                <w:szCs w:val="24"/>
              </w:rPr>
              <w:t>Item do TR</w:t>
            </w:r>
          </w:p>
        </w:tc>
        <w:tc>
          <w:tcPr>
            <w:tcW w:w="9238" w:type="dxa"/>
            <w:gridSpan w:val="7"/>
            <w:tcBorders>
              <w:bottom w:val="single" w:sz="6" w:space="0" w:color="000000"/>
            </w:tcBorders>
          </w:tcPr>
          <w:p w:rsidR="005A5A12" w:rsidRPr="00926440" w:rsidRDefault="005A5A12" w:rsidP="008608F8">
            <w:pPr>
              <w:pStyle w:val="TableParagraph"/>
              <w:spacing w:before="19"/>
              <w:ind w:left="9"/>
              <w:rPr>
                <w:rFonts w:ascii="Calibri" w:hAnsi="Calibri" w:cs="Calibri"/>
                <w:sz w:val="24"/>
                <w:szCs w:val="24"/>
                <w:lang w:val="pt-BR"/>
              </w:rPr>
            </w:pPr>
            <w:r w:rsidRPr="00926440">
              <w:rPr>
                <w:rFonts w:ascii="Calibri" w:hAnsi="Calibri" w:cs="Calibri"/>
                <w:sz w:val="24"/>
                <w:szCs w:val="24"/>
                <w:lang w:val="pt-BR"/>
              </w:rPr>
              <w:t>Fornecedor (razão social, CNPJ/MF, endereço, contatos, representante)</w:t>
            </w:r>
          </w:p>
        </w:tc>
      </w:tr>
      <w:tr w:rsidR="005A5A12" w:rsidRPr="00926440" w:rsidTr="008608F8">
        <w:trPr>
          <w:trHeight w:val="1283"/>
        </w:trPr>
        <w:tc>
          <w:tcPr>
            <w:tcW w:w="1276"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rPr>
                <w:rFonts w:ascii="Calibri" w:hAnsi="Calibri" w:cs="Calibri"/>
                <w:sz w:val="24"/>
                <w:szCs w:val="24"/>
                <w:lang w:val="pt-BR"/>
              </w:rPr>
            </w:pPr>
          </w:p>
          <w:p w:rsidR="005A5A12" w:rsidRPr="00926440" w:rsidRDefault="005A5A12" w:rsidP="008608F8">
            <w:pPr>
              <w:pStyle w:val="TableParagraph"/>
              <w:spacing w:before="157"/>
              <w:ind w:left="11"/>
              <w:jc w:val="center"/>
              <w:rPr>
                <w:rFonts w:ascii="Calibri" w:hAnsi="Calibri" w:cs="Calibri"/>
                <w:sz w:val="24"/>
                <w:szCs w:val="24"/>
              </w:rPr>
            </w:pPr>
            <w:r w:rsidRPr="00926440">
              <w:rPr>
                <w:rFonts w:ascii="Calibri" w:hAnsi="Calibri" w:cs="Calibri"/>
                <w:sz w:val="24"/>
                <w:szCs w:val="24"/>
              </w:rPr>
              <w:t>X</w:t>
            </w:r>
          </w:p>
        </w:tc>
        <w:tc>
          <w:tcPr>
            <w:tcW w:w="1421"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line="273" w:lineRule="auto"/>
              <w:ind w:left="544" w:right="32" w:hanging="480"/>
              <w:rPr>
                <w:rFonts w:ascii="Calibri" w:hAnsi="Calibri" w:cs="Calibri"/>
                <w:sz w:val="24"/>
                <w:szCs w:val="24"/>
              </w:rPr>
            </w:pPr>
            <w:r w:rsidRPr="00926440">
              <w:rPr>
                <w:rFonts w:ascii="Calibri" w:hAnsi="Calibri" w:cs="Calibri"/>
                <w:sz w:val="24"/>
                <w:szCs w:val="24"/>
              </w:rPr>
              <w:t>Especiﬁcação</w:t>
            </w:r>
          </w:p>
        </w:tc>
        <w:tc>
          <w:tcPr>
            <w:tcW w:w="1279"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ind w:left="65" w:right="52"/>
              <w:jc w:val="center"/>
              <w:rPr>
                <w:rFonts w:ascii="Calibri" w:hAnsi="Calibri" w:cs="Calibri"/>
                <w:sz w:val="24"/>
                <w:szCs w:val="24"/>
                <w:lang w:val="pt-BR"/>
              </w:rPr>
            </w:pPr>
            <w:r w:rsidRPr="00926440">
              <w:rPr>
                <w:rFonts w:ascii="Calibri" w:hAnsi="Calibri" w:cs="Calibri"/>
                <w:sz w:val="24"/>
                <w:szCs w:val="24"/>
                <w:lang w:val="pt-BR"/>
              </w:rPr>
              <w:t>Marca</w:t>
            </w:r>
          </w:p>
          <w:p w:rsidR="005A5A12" w:rsidRPr="00926440" w:rsidRDefault="005A5A12" w:rsidP="008608F8">
            <w:pPr>
              <w:pStyle w:val="TableParagraph"/>
              <w:spacing w:before="10"/>
              <w:rPr>
                <w:rFonts w:ascii="Calibri" w:hAnsi="Calibri" w:cs="Calibri"/>
                <w:sz w:val="24"/>
                <w:szCs w:val="24"/>
                <w:lang w:val="pt-BR"/>
              </w:rPr>
            </w:pPr>
          </w:p>
          <w:p w:rsidR="005A5A12" w:rsidRPr="00926440" w:rsidRDefault="005A5A12" w:rsidP="008608F8">
            <w:pPr>
              <w:pStyle w:val="TableParagraph"/>
              <w:spacing w:before="1" w:line="273" w:lineRule="auto"/>
              <w:ind w:left="69" w:right="52"/>
              <w:jc w:val="center"/>
              <w:rPr>
                <w:rFonts w:ascii="Calibri" w:hAnsi="Calibri" w:cs="Calibri"/>
                <w:sz w:val="24"/>
                <w:szCs w:val="24"/>
                <w:lang w:val="pt-BR"/>
              </w:rPr>
            </w:pPr>
            <w:r w:rsidRPr="00926440">
              <w:rPr>
                <w:rFonts w:ascii="Calibri" w:hAnsi="Calibri" w:cs="Calibri"/>
                <w:sz w:val="24"/>
                <w:szCs w:val="24"/>
                <w:lang w:val="pt-BR"/>
              </w:rPr>
              <w:t>(se exigida no edital)</w:t>
            </w:r>
          </w:p>
        </w:tc>
        <w:tc>
          <w:tcPr>
            <w:tcW w:w="1562"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ind w:left="92" w:right="78"/>
              <w:jc w:val="center"/>
              <w:rPr>
                <w:rFonts w:ascii="Calibri" w:hAnsi="Calibri" w:cs="Calibri"/>
                <w:sz w:val="24"/>
                <w:szCs w:val="24"/>
                <w:lang w:val="pt-BR"/>
              </w:rPr>
            </w:pPr>
            <w:r w:rsidRPr="00926440">
              <w:rPr>
                <w:rFonts w:ascii="Calibri" w:hAnsi="Calibri" w:cs="Calibri"/>
                <w:sz w:val="24"/>
                <w:szCs w:val="24"/>
                <w:lang w:val="pt-BR"/>
              </w:rPr>
              <w:t>Modelo</w:t>
            </w:r>
          </w:p>
          <w:p w:rsidR="005A5A12" w:rsidRPr="00926440" w:rsidRDefault="005A5A12" w:rsidP="008608F8">
            <w:pPr>
              <w:pStyle w:val="TableParagraph"/>
              <w:spacing w:before="10"/>
              <w:rPr>
                <w:rFonts w:ascii="Calibri" w:hAnsi="Calibri" w:cs="Calibri"/>
                <w:sz w:val="24"/>
                <w:szCs w:val="24"/>
                <w:lang w:val="pt-BR"/>
              </w:rPr>
            </w:pPr>
          </w:p>
          <w:p w:rsidR="005A5A12" w:rsidRPr="00926440" w:rsidRDefault="005A5A12" w:rsidP="008608F8">
            <w:pPr>
              <w:pStyle w:val="TableParagraph"/>
              <w:spacing w:before="1" w:line="273" w:lineRule="auto"/>
              <w:ind w:left="93" w:right="78"/>
              <w:jc w:val="center"/>
              <w:rPr>
                <w:rFonts w:ascii="Calibri" w:hAnsi="Calibri" w:cs="Calibri"/>
                <w:sz w:val="24"/>
                <w:szCs w:val="24"/>
                <w:lang w:val="pt-BR"/>
              </w:rPr>
            </w:pPr>
            <w:r w:rsidRPr="00926440">
              <w:rPr>
                <w:rFonts w:ascii="Calibri" w:hAnsi="Calibri" w:cs="Calibri"/>
                <w:sz w:val="24"/>
                <w:szCs w:val="24"/>
                <w:lang w:val="pt-BR"/>
              </w:rPr>
              <w:t>(se exigido no edital)</w:t>
            </w:r>
          </w:p>
        </w:tc>
        <w:tc>
          <w:tcPr>
            <w:tcW w:w="995"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ind w:left="165"/>
              <w:rPr>
                <w:rFonts w:ascii="Calibri" w:hAnsi="Calibri" w:cs="Calibri"/>
                <w:sz w:val="24"/>
                <w:szCs w:val="24"/>
              </w:rPr>
            </w:pPr>
            <w:r w:rsidRPr="00926440">
              <w:rPr>
                <w:rFonts w:ascii="Calibri" w:hAnsi="Calibri" w:cs="Calibri"/>
                <w:sz w:val="24"/>
                <w:szCs w:val="24"/>
              </w:rPr>
              <w:t>Unidade</w:t>
            </w:r>
          </w:p>
        </w:tc>
        <w:tc>
          <w:tcPr>
            <w:tcW w:w="1137"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ind w:left="30"/>
              <w:rPr>
                <w:rFonts w:ascii="Calibri" w:hAnsi="Calibri" w:cs="Calibri"/>
                <w:sz w:val="24"/>
                <w:szCs w:val="24"/>
              </w:rPr>
            </w:pPr>
            <w:r w:rsidRPr="00926440">
              <w:rPr>
                <w:rFonts w:ascii="Calibri" w:hAnsi="Calibri" w:cs="Calibri"/>
                <w:sz w:val="24"/>
                <w:szCs w:val="24"/>
              </w:rPr>
              <w:t>Quantidade</w:t>
            </w:r>
          </w:p>
        </w:tc>
        <w:tc>
          <w:tcPr>
            <w:tcW w:w="998"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ind w:left="50"/>
              <w:rPr>
                <w:rFonts w:ascii="Calibri" w:hAnsi="Calibri" w:cs="Calibri"/>
                <w:sz w:val="24"/>
                <w:szCs w:val="24"/>
              </w:rPr>
            </w:pPr>
            <w:r w:rsidRPr="00926440">
              <w:rPr>
                <w:rFonts w:ascii="Calibri" w:hAnsi="Calibri" w:cs="Calibri"/>
                <w:sz w:val="24"/>
                <w:szCs w:val="24"/>
              </w:rPr>
              <w:t>Valor Un</w:t>
            </w:r>
          </w:p>
        </w:tc>
        <w:tc>
          <w:tcPr>
            <w:tcW w:w="1846" w:type="dxa"/>
            <w:tcBorders>
              <w:top w:val="single" w:sz="6" w:space="0" w:color="000000"/>
              <w:left w:val="single" w:sz="6" w:space="0" w:color="000000"/>
              <w:bottom w:val="single" w:sz="6" w:space="0" w:color="000000"/>
              <w:right w:val="single" w:sz="6" w:space="0" w:color="000000"/>
            </w:tcBorders>
          </w:tcPr>
          <w:p w:rsidR="005A5A12" w:rsidRPr="00926440" w:rsidRDefault="005A5A12" w:rsidP="008608F8">
            <w:pPr>
              <w:pStyle w:val="TableParagraph"/>
              <w:spacing w:before="2" w:line="276" w:lineRule="auto"/>
              <w:ind w:left="102" w:right="97" w:hanging="3"/>
              <w:jc w:val="center"/>
              <w:rPr>
                <w:rFonts w:ascii="Calibri" w:hAnsi="Calibri" w:cs="Calibri"/>
                <w:sz w:val="24"/>
                <w:szCs w:val="24"/>
              </w:rPr>
            </w:pPr>
            <w:r w:rsidRPr="00926440">
              <w:rPr>
                <w:rFonts w:ascii="Calibri" w:hAnsi="Calibri" w:cs="Calibri"/>
                <w:sz w:val="24"/>
                <w:szCs w:val="24"/>
              </w:rPr>
              <w:t>Prazo, Garantia ou Validade</w:t>
            </w:r>
          </w:p>
        </w:tc>
      </w:tr>
    </w:tbl>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p>
    <w:p w:rsidR="005A5A12" w:rsidRPr="00926440" w:rsidRDefault="005A5A12" w:rsidP="005A5A12">
      <w:pPr>
        <w:tabs>
          <w:tab w:val="left" w:pos="142"/>
        </w:tabs>
        <w:spacing w:after="0" w:line="360" w:lineRule="auto"/>
        <w:jc w:val="both"/>
        <w:rPr>
          <w:rFonts w:ascii="Calibri" w:hAnsi="Calibri" w:cs="Calibri"/>
          <w:b/>
          <w:color w:val="000000" w:themeColor="text1"/>
          <w:sz w:val="24"/>
          <w:szCs w:val="24"/>
        </w:rPr>
      </w:pPr>
      <w:r w:rsidRPr="00926440">
        <w:rPr>
          <w:rFonts w:ascii="Calibri" w:hAnsi="Calibri" w:cs="Calibri"/>
          <w:b/>
          <w:color w:val="000000" w:themeColor="text1"/>
          <w:sz w:val="24"/>
          <w:szCs w:val="24"/>
        </w:rPr>
        <w:t xml:space="preserve">CLÁUSULA TERCEIRA - DA ADESÃO À ATA DE REGISTRO DE PREÇOS </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3.1. A ata de registro de preços, durante sua validade, poderá ser utilizada apenas por qualquer ente consorciado do CISALP que não tenha participado do certame licitatório, mediante anuência do órgão gerenciador, desde que devidamente justificada a vantagem e respeitadas, no que couber, as condições e as regras estabelecidas na Lei nº 8.666, de 1993 e suas alterações.</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3.2.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w:t>
      </w:r>
      <w:r w:rsidRPr="00926440">
        <w:rPr>
          <w:rFonts w:ascii="Calibri" w:hAnsi="Calibri" w:cs="Calibri"/>
          <w:color w:val="000000" w:themeColor="text1"/>
          <w:sz w:val="24"/>
          <w:szCs w:val="24"/>
        </w:rPr>
        <w:lastRenderedPageBreak/>
        <w:t>viabilidade e a economicidade para a administração pública federal da utilização da ata de registro de preços.</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A5A12" w:rsidRPr="00926440" w:rsidRDefault="005A5A12" w:rsidP="005A5A12">
      <w:pPr>
        <w:tabs>
          <w:tab w:val="left" w:pos="142"/>
        </w:tabs>
        <w:spacing w:after="0"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3.4. As aquisições ou contratações adicionais a que se refere este item não poderão exceder, por órgão ou entidade, a máximo cem por cento dos quantitativos dos itens do instrumento convocatório e registrados na ata de registro de preços para o órgão gerenciador e órgãos participantes.</w:t>
      </w:r>
    </w:p>
    <w:p w:rsidR="005A5A12" w:rsidRPr="00926440" w:rsidRDefault="005A5A12" w:rsidP="005A5A12">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As adesões à ata de registro de preços são limitadas, na totalidade, ao máximo quíntuplo do quantitativo de cada item registrado na ata de registro de preços para o órgão gerenciador e órgãos participantes, independentemente do número de órgãos não participantes que eventualmente aderirem.</w:t>
      </w:r>
    </w:p>
    <w:p w:rsidR="005A5A12" w:rsidRPr="00926440" w:rsidRDefault="005A5A12" w:rsidP="005A5A12">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5A5A12" w:rsidRPr="00926440" w:rsidRDefault="005A5A12" w:rsidP="005A5A12">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Após a autorização do órgão gerenciador, o órgão não participante deverá efetivar a contratação solicitada em até noventa dias, observado o prazo de validade da Ata de Registro de Preços.</w:t>
      </w:r>
    </w:p>
    <w:p w:rsidR="005A5A12" w:rsidRPr="00926440" w:rsidRDefault="005A5A12" w:rsidP="005A5A12">
      <w:pPr>
        <w:pStyle w:val="PargrafodaLista"/>
        <w:numPr>
          <w:ilvl w:val="1"/>
          <w:numId w:val="14"/>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Caberá ao órgão gerenciador autorizar, excepcional e justificadamente, a prorrogação do prazo para efetivação da contratação, respeitado o prazo de vigência da ata, desde que solicitada pelo órgão não participante.</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p>
    <w:p w:rsidR="005A5A12" w:rsidRPr="00926440" w:rsidRDefault="005A5A12" w:rsidP="005A5A12">
      <w:pPr>
        <w:pStyle w:val="PargrafodaLista"/>
        <w:tabs>
          <w:tab w:val="left" w:pos="142"/>
        </w:tabs>
        <w:spacing w:line="360" w:lineRule="auto"/>
        <w:ind w:left="0"/>
        <w:jc w:val="both"/>
        <w:rPr>
          <w:rFonts w:ascii="Calibri" w:hAnsi="Calibri" w:cs="Calibri"/>
          <w:b/>
          <w:color w:val="000000" w:themeColor="text1"/>
        </w:rPr>
      </w:pPr>
      <w:r w:rsidRPr="00926440">
        <w:rPr>
          <w:rFonts w:ascii="Calibri" w:hAnsi="Calibri" w:cs="Calibri"/>
          <w:b/>
          <w:color w:val="000000" w:themeColor="text1"/>
        </w:rPr>
        <w:t xml:space="preserve">CLÁUSULA QUARTA - VALIDADE DA ATA </w:t>
      </w:r>
    </w:p>
    <w:p w:rsidR="005A5A12" w:rsidRPr="00926440" w:rsidRDefault="005A5A12" w:rsidP="005A5A12">
      <w:pPr>
        <w:pStyle w:val="PargrafodaLista"/>
        <w:numPr>
          <w:ilvl w:val="1"/>
          <w:numId w:val="15"/>
        </w:numPr>
        <w:spacing w:line="360" w:lineRule="auto"/>
        <w:ind w:left="0" w:firstLine="0"/>
        <w:jc w:val="both"/>
        <w:rPr>
          <w:rFonts w:ascii="Calibri" w:hAnsi="Calibri" w:cs="Calibri"/>
        </w:rPr>
      </w:pPr>
      <w:r w:rsidRPr="00926440">
        <w:rPr>
          <w:rFonts w:ascii="Calibri" w:hAnsi="Calibri" w:cs="Calibri"/>
          <w:color w:val="000000" w:themeColor="text1"/>
        </w:rPr>
        <w:t xml:space="preserve">A validade da Ata de Registro de Preços </w:t>
      </w:r>
      <w:r w:rsidRPr="00926440">
        <w:rPr>
          <w:rFonts w:ascii="Calibri" w:hAnsi="Calibri" w:cs="Calibri"/>
        </w:rPr>
        <w:t>será firmada com validade de 12 (doze) meses contados a partir da sua assinatura, não podendo ser prorrogado.</w:t>
      </w:r>
    </w:p>
    <w:p w:rsidR="005A5A12" w:rsidRPr="00926440" w:rsidRDefault="005A5A12" w:rsidP="005A5A12">
      <w:pPr>
        <w:pStyle w:val="PargrafodaLista"/>
        <w:spacing w:line="360" w:lineRule="auto"/>
        <w:ind w:left="0"/>
        <w:jc w:val="both"/>
        <w:rPr>
          <w:rFonts w:ascii="Calibri" w:hAnsi="Calibri" w:cs="Calibri"/>
        </w:rPr>
      </w:pPr>
    </w:p>
    <w:p w:rsidR="005A5A12" w:rsidRPr="00926440" w:rsidRDefault="005A5A12" w:rsidP="005A5A12">
      <w:pPr>
        <w:pStyle w:val="PargrafodaLista"/>
        <w:tabs>
          <w:tab w:val="left" w:pos="142"/>
        </w:tabs>
        <w:spacing w:line="360" w:lineRule="auto"/>
        <w:ind w:left="0"/>
        <w:jc w:val="both"/>
        <w:rPr>
          <w:rFonts w:ascii="Calibri" w:hAnsi="Calibri" w:cs="Calibri"/>
          <w:b/>
          <w:color w:val="000000" w:themeColor="text1"/>
        </w:rPr>
      </w:pPr>
      <w:r w:rsidRPr="00926440">
        <w:rPr>
          <w:rFonts w:ascii="Calibri" w:hAnsi="Calibri" w:cs="Calibri"/>
          <w:b/>
          <w:color w:val="000000" w:themeColor="text1"/>
        </w:rPr>
        <w:t>CLÁUSULA QUINTA - REVISÃO E CANCELAMENTO</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 Administração realizará pesquisa de mercado periodicamente, em intervalos não superiores a 90 (noventa) dias, a fim de verificar a vantajosidade dos preços registrados nesta Ata.</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Os preços registrados poderão ser revistos em decorrência de eventual redução dos preços praticados no mercado ou de fato que eleve o custo do objeto registrado, cabendo à Administração promover as negociações junto ao(s) fornecedor(es).</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lastRenderedPageBreak/>
        <w:t>Quando o preço registrado tornar-se superior ao preço praticado no mercado por motivo superveniente, a Administração convocará o(s) fornecedor(es) para negociar(em) a redução dos preços aos valores praticados pelo mercado.</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O fornecedor que não aceitar reduzir seu preço ao valor praticado pelo mercado será liberado do compromisso assumido, sem aplicação de penalidade.</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 ordem de classificação dos fornecedores que aceitarem reduzir seus preços aos valores de mercado observará a classificação original.</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Quando o preço de mercado se tornar superior aos preços registrados e o fornecedor não puder cumprir o compromisso, o órgão gerenciador poderá:</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Liberar o fornecedor do compromisso assumido, caso a comunicação ocorra antes do pedido de fornecimento, e sem aplicação da penalidade se confirmada a veracidade dos motivos e comprovantes apresentados; e</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Convocar os demais fornecedores para assegurar igual oportunidade de negociação. Não havendo êxito nas negociações, o órgão gerenciador deverá proceder à revogação desta ata de registro de preços, adotando as medidas cabíveis para obtenção da contratação mais vantajosa.</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O registro do fornecedor será cancelado quando:</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Descumprir as condições da ata de registro de preços.</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Não retirar a nota de empenho ou instrumento equivalente no prazo estabelecido pela Administração, sem justificativa aceitável.</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Não aceitar reduzir o seu preço registrado, na hipótese deste se tornar superior àqueles praticados no mercado; ou</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Sofrer sanção administrativa cujo efeito torne-o proibido de celebrar ata de registro de preços administrativo, alcançando o órgão gerenciador e órgão(s) participante(s).</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O cancelamento de registros nas hipóteses previstas nos itens 5.1, 5.2 e 5.4 será formalizado por despacho do órgão gerenciador, assegurado o contraditório e a ampla defesa.</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O cancelamento do registro de preços poderá ocorrer por fato superveniente, decorrente de caso fortuito ou força maior, que prejudique o cumprimento da ata, devidamente comprovados e justificados:</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Por razão de interesse público; ou</w:t>
      </w:r>
    </w:p>
    <w:p w:rsidR="005A5A12" w:rsidRPr="00926440" w:rsidRDefault="005A5A12" w:rsidP="005A5A12">
      <w:pPr>
        <w:pStyle w:val="PargrafodaLista"/>
        <w:numPr>
          <w:ilvl w:val="1"/>
          <w:numId w:val="16"/>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A pedido do fornecedor. </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p>
    <w:p w:rsidR="005A5A12" w:rsidRPr="009E7A52" w:rsidRDefault="005A5A12" w:rsidP="005A5A12">
      <w:pPr>
        <w:pStyle w:val="PargrafodaLista"/>
        <w:tabs>
          <w:tab w:val="left" w:pos="142"/>
        </w:tabs>
        <w:spacing w:line="360" w:lineRule="auto"/>
        <w:ind w:left="0"/>
        <w:jc w:val="both"/>
        <w:rPr>
          <w:rFonts w:ascii="Calibri" w:hAnsi="Calibri" w:cs="Calibri"/>
          <w:b/>
          <w:color w:val="000000" w:themeColor="text1"/>
        </w:rPr>
      </w:pPr>
      <w:r w:rsidRPr="009E7A52">
        <w:rPr>
          <w:rFonts w:ascii="Calibri" w:hAnsi="Calibri" w:cs="Calibri"/>
          <w:b/>
          <w:color w:val="000000" w:themeColor="text1"/>
        </w:rPr>
        <w:t>CLÁUSULA SEXTA - DAS PENALIDADES</w:t>
      </w:r>
    </w:p>
    <w:p w:rsidR="005A5A12" w:rsidRPr="00926440" w:rsidRDefault="005A5A12" w:rsidP="005A5A12">
      <w:pPr>
        <w:pStyle w:val="SemEspaamento"/>
        <w:spacing w:line="360" w:lineRule="auto"/>
        <w:jc w:val="both"/>
        <w:rPr>
          <w:rFonts w:ascii="Calibri" w:hAnsi="Calibri" w:cs="Calibri"/>
          <w:sz w:val="24"/>
          <w:szCs w:val="24"/>
        </w:rPr>
      </w:pPr>
      <w:r>
        <w:rPr>
          <w:rFonts w:ascii="Calibri" w:hAnsi="Calibri" w:cs="Calibri"/>
          <w:w w:val="105"/>
          <w:sz w:val="24"/>
          <w:szCs w:val="24"/>
        </w:rPr>
        <w:lastRenderedPageBreak/>
        <w:t>6.1</w:t>
      </w:r>
      <w:r w:rsidRPr="00926440">
        <w:rPr>
          <w:rFonts w:ascii="Calibri" w:hAnsi="Calibri" w:cs="Calibri"/>
          <w:w w:val="105"/>
          <w:sz w:val="24"/>
          <w:szCs w:val="24"/>
        </w:rPr>
        <w:t>.</w:t>
      </w:r>
      <w:r w:rsidRPr="00926440">
        <w:rPr>
          <w:rFonts w:ascii="Calibri" w:hAnsi="Calibri" w:cs="Calibri"/>
          <w:w w:val="105"/>
          <w:sz w:val="24"/>
          <w:szCs w:val="24"/>
        </w:rPr>
        <w:tab/>
        <w:t>Pela inexecução total ou parcial da contratação, a Administração poderá, garantida prévia defesa, aplicar a CONTRATADA a extensão da falta ensejada, as penalidades previstas no Art. 87, da Lei 8.666/93 e Art. 7° da Lei 10520/02, na forma prevista no respectivo instrumento licitatório.</w:t>
      </w:r>
    </w:p>
    <w:p w:rsidR="005A5A12" w:rsidRPr="00926440" w:rsidRDefault="005A5A12" w:rsidP="005A5A12">
      <w:pPr>
        <w:pStyle w:val="SemEspaamento"/>
        <w:spacing w:line="360" w:lineRule="auto"/>
        <w:jc w:val="both"/>
        <w:rPr>
          <w:rFonts w:ascii="Calibri" w:hAnsi="Calibri" w:cs="Calibri"/>
          <w:sz w:val="24"/>
          <w:szCs w:val="24"/>
        </w:rPr>
      </w:pPr>
      <w:r>
        <w:rPr>
          <w:rFonts w:ascii="Calibri" w:hAnsi="Calibri" w:cs="Calibri"/>
          <w:w w:val="105"/>
          <w:sz w:val="24"/>
          <w:szCs w:val="24"/>
        </w:rPr>
        <w:t>6</w:t>
      </w:r>
      <w:r w:rsidRPr="00926440">
        <w:rPr>
          <w:rFonts w:ascii="Calibri" w:hAnsi="Calibri" w:cs="Calibri"/>
          <w:w w:val="105"/>
          <w:sz w:val="24"/>
          <w:szCs w:val="24"/>
        </w:rPr>
        <w:t>.2.</w:t>
      </w:r>
      <w:r w:rsidRPr="00926440">
        <w:rPr>
          <w:rFonts w:ascii="Calibri" w:hAnsi="Calibri" w:cs="Calibri"/>
          <w:w w:val="105"/>
          <w:sz w:val="24"/>
          <w:szCs w:val="24"/>
        </w:rPr>
        <w:tab/>
        <w:t>O descumprimento total ou parcial das obrigações assumidas pela licitante vencedora, sem justificativa aceita pelo CISALP, resguardados os procedimentos legais pertinentes, poderá acarretar, nas seguintes sanções:</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compensatória no percentual de 10% (dez por cento), calculada sobre o valor total do Contrato pela recusa em recebê-lo no prazo máximo de 05 (cinco) dias úteis, após regularmente convocada, sem prejuízo da aplicação de outras sanções previstas no art.87 da Lei nº 8.666/93;</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Advertência escrita pelo descumprimento de cláusulas contratuais;</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de mora no percentual correspondente a 0,3% (três décimos por cento), calculada sobre o valor total do Contrato, por dia de inadimplência na entrega, até o limite de 03 (três) dias úteis, caracterizando inexecução parcial;</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de mora no percentual de 10% (dez por cento), calculada sobre o valor total do Contrato, pela inadimplência além do prazo acima, caracterizando inexecução total do mesmo;</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Multa até o percentual de 10% (dez por cento), calculada sobre o valor total do Contrato, pelo descumprimento de cláusulas contratuais;</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 xml:space="preserve">Suspensão temporária de participarem licitação e impedimento de contratar como CISALP por prazo de até 05(cinco) anos, nos casos de descumprimento de cláusulas contratuais; </w:t>
      </w:r>
    </w:p>
    <w:p w:rsidR="005A5A12" w:rsidRPr="00926440" w:rsidRDefault="005A5A12" w:rsidP="005A5A12">
      <w:pPr>
        <w:pStyle w:val="SemEspaamento"/>
        <w:numPr>
          <w:ilvl w:val="0"/>
          <w:numId w:val="21"/>
        </w:numPr>
        <w:spacing w:line="360" w:lineRule="auto"/>
        <w:ind w:left="0" w:firstLine="0"/>
        <w:jc w:val="both"/>
        <w:rPr>
          <w:rFonts w:ascii="Calibri" w:hAnsi="Calibri" w:cs="Calibri"/>
          <w:sz w:val="24"/>
          <w:szCs w:val="24"/>
        </w:rPr>
      </w:pPr>
      <w:r w:rsidRPr="00926440">
        <w:rPr>
          <w:rFonts w:ascii="Calibri" w:hAnsi="Calibri" w:cs="Calibri"/>
          <w:w w:val="105"/>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 aplicada.</w:t>
      </w:r>
    </w:p>
    <w:p w:rsidR="005A5A12" w:rsidRPr="00926440" w:rsidRDefault="005A5A12" w:rsidP="005A5A12">
      <w:pPr>
        <w:pStyle w:val="SemEspaamento"/>
        <w:spacing w:line="360" w:lineRule="auto"/>
        <w:jc w:val="both"/>
        <w:rPr>
          <w:rFonts w:ascii="Calibri" w:hAnsi="Calibri" w:cs="Calibri"/>
          <w:sz w:val="24"/>
          <w:szCs w:val="24"/>
        </w:rPr>
      </w:pPr>
      <w:r w:rsidRPr="00926440">
        <w:rPr>
          <w:rFonts w:ascii="Calibri" w:hAnsi="Calibri" w:cs="Calibri"/>
          <w:b/>
          <w:w w:val="105"/>
          <w:sz w:val="24"/>
          <w:szCs w:val="24"/>
        </w:rPr>
        <w:t xml:space="preserve">Parágrafo único - </w:t>
      </w:r>
      <w:r w:rsidRPr="00926440">
        <w:rPr>
          <w:rFonts w:ascii="Calibri" w:hAnsi="Calibri" w:cs="Calibri"/>
          <w:w w:val="105"/>
          <w:sz w:val="24"/>
          <w:szCs w:val="24"/>
        </w:rPr>
        <w:t>As penalidades aplicadas só poderão ser relevadas na hipótese de caso fortuito, força maior, devidamente justificadas e comprovadas a juízo da Administração.</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p>
    <w:p w:rsidR="005A5A12" w:rsidRPr="00926440" w:rsidRDefault="005A5A12" w:rsidP="005A5A12">
      <w:pPr>
        <w:pStyle w:val="Corpodetexto"/>
        <w:tabs>
          <w:tab w:val="left" w:pos="142"/>
          <w:tab w:val="left" w:pos="360"/>
        </w:tabs>
        <w:suppressAutoHyphens w:val="0"/>
        <w:spacing w:after="0" w:line="360" w:lineRule="auto"/>
        <w:jc w:val="both"/>
        <w:rPr>
          <w:rFonts w:ascii="Calibri" w:hAnsi="Calibri" w:cs="Calibri"/>
          <w:b/>
          <w:w w:val="105"/>
        </w:rPr>
      </w:pPr>
      <w:r w:rsidRPr="00926440">
        <w:rPr>
          <w:rFonts w:ascii="Calibri" w:hAnsi="Calibri" w:cs="Calibri"/>
          <w:b/>
          <w:color w:val="000000"/>
        </w:rPr>
        <w:t>CLÁUSULA SÉTIMA - OBRIGAÇÕES DA CONTRATANTE</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.1. Efetuar os pedidos de fornecimento do(s) item(s) em conformidade com o edital e a ata de registro de preços assinados.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.2. Encaminhar a solicitação de fornecimento do(s) item(s), por e-mail através da nota de empenho, por intermédio do gestor titular ou substituto da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lastRenderedPageBreak/>
        <w:t>7</w:t>
      </w:r>
      <w:r w:rsidRPr="00926440">
        <w:rPr>
          <w:rFonts w:ascii="Calibri" w:eastAsia="Times New Roman" w:hAnsi="Calibri" w:cs="Calibri"/>
          <w:sz w:val="24"/>
          <w:szCs w:val="24"/>
          <w:lang w:eastAsia="pt-BR"/>
        </w:rPr>
        <w:t>.3. Proporcionar todas as facilidades necessárias ao recebimento do(s) item(s) solicitado(s).</w:t>
      </w:r>
    </w:p>
    <w:p w:rsidR="005A5A12" w:rsidRPr="00926440" w:rsidRDefault="005A5A12" w:rsidP="005A5A12">
      <w:pPr>
        <w:pStyle w:val="PargrafodaLista"/>
        <w:autoSpaceDE w:val="0"/>
        <w:autoSpaceDN w:val="0"/>
        <w:adjustRightInd w:val="0"/>
        <w:spacing w:line="360" w:lineRule="auto"/>
        <w:ind w:left="0"/>
        <w:jc w:val="both"/>
        <w:rPr>
          <w:rFonts w:ascii="Calibri" w:hAnsi="Calibri" w:cs="Calibri"/>
        </w:rPr>
      </w:pPr>
      <w:r>
        <w:rPr>
          <w:rFonts w:ascii="Calibri" w:eastAsia="Times New Roman" w:hAnsi="Calibri" w:cs="Calibri"/>
          <w:lang w:eastAsia="pt-BR"/>
        </w:rPr>
        <w:t>7</w:t>
      </w:r>
      <w:r w:rsidRPr="00926440">
        <w:rPr>
          <w:rFonts w:ascii="Calibri" w:eastAsia="Times New Roman" w:hAnsi="Calibri" w:cs="Calibri"/>
          <w:lang w:eastAsia="pt-BR"/>
        </w:rPr>
        <w:t xml:space="preserve">.4. Comunicar formalmente e imediatamente a Contratada do item, qualquer anormalidade no fornecimento (entrega) de </w:t>
      </w:r>
      <w:r w:rsidRPr="00926440">
        <w:rPr>
          <w:rFonts w:ascii="Calibri" w:eastAsia="Times New Roman" w:hAnsi="Calibri" w:cs="Calibri"/>
          <w:b/>
          <w:u w:val="single"/>
          <w:lang w:eastAsia="pt-BR"/>
        </w:rPr>
        <w:t>qualquer (is) item(s)</w:t>
      </w:r>
      <w:r>
        <w:rPr>
          <w:rFonts w:ascii="Calibri" w:eastAsia="Times New Roman" w:hAnsi="Calibri" w:cs="Calibri"/>
          <w:b/>
          <w:lang w:eastAsia="pt-BR"/>
        </w:rPr>
        <w:t xml:space="preserve">, </w:t>
      </w:r>
      <w:r w:rsidRPr="00926440">
        <w:rPr>
          <w:rFonts w:ascii="Calibri" w:eastAsia="Times New Roman" w:hAnsi="Calibri" w:cs="Calibri"/>
          <w:b/>
          <w:lang w:eastAsia="pt-BR"/>
        </w:rPr>
        <w:t xml:space="preserve">podendo suspender a entrega em desacordo com as especificações contidas no edital para que o(s) mesmo(s) possa ser substituído(s)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w:t>
      </w:r>
      <w:r>
        <w:rPr>
          <w:rFonts w:ascii="Calibri" w:eastAsia="Times New Roman" w:hAnsi="Calibri" w:cs="Calibri"/>
          <w:b/>
          <w:lang w:eastAsia="pt-BR"/>
        </w:rPr>
        <w:t>vinte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t>o contrato será rescindido, sem prejuízo das demais sanções administrativas, em virtude dos prejuízos causados à Administração, em conformidade com disposto na Lei nº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.5. Prestar informações e os esclarecimentos atinentes à prestação do serviço, que venha a ser solicitados pelos funcionários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.6. Acompanhar e fiscalizar, com rigor, o cumprimento do objeto desta contratação, a fim de que os serviços sejam realizados com eficiência.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7. Dar ciência à empresa contratada imediatamente sobre qualquer anormalidade que verificar na execução da Ata de registro de preços e indicar os procedimentos necessários ao seu correto cumprimento.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.8. Remunerar a Contratada na forma prevista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9</w:t>
      </w:r>
      <w:r w:rsidRPr="00926440">
        <w:rPr>
          <w:rFonts w:ascii="Calibri" w:eastAsia="Times New Roman" w:hAnsi="Calibri" w:cs="Calibri"/>
          <w:sz w:val="24"/>
          <w:szCs w:val="24"/>
          <w:lang w:eastAsia="pt-BR"/>
        </w:rPr>
        <w:t>. Notificar a Contratada por escrito e com antecedência, sobre multas, penalidades e quaisquer débitos de sua responsabilidade, fixando-lhe prazo para corrigir defeitos ou irregularidades encontradas no fornecimento, conforme previsto em Edital e no art. 87 da Lei 8.666/93.</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7</w:t>
      </w:r>
      <w:r w:rsidRPr="00926440">
        <w:rPr>
          <w:rFonts w:ascii="Calibri" w:eastAsia="Times New Roman" w:hAnsi="Calibri" w:cs="Calibri"/>
          <w:sz w:val="24"/>
          <w:szCs w:val="24"/>
          <w:lang w:eastAsia="pt-BR"/>
        </w:rPr>
        <w:t>.1</w:t>
      </w:r>
      <w:r>
        <w:rPr>
          <w:rFonts w:ascii="Calibri" w:eastAsia="Times New Roman" w:hAnsi="Calibri" w:cs="Calibri"/>
          <w:sz w:val="24"/>
          <w:szCs w:val="24"/>
          <w:lang w:eastAsia="pt-BR"/>
        </w:rPr>
        <w:t>0</w:t>
      </w:r>
      <w:r w:rsidRPr="00926440">
        <w:rPr>
          <w:rFonts w:ascii="Calibri" w:eastAsia="Times New Roman" w:hAnsi="Calibri" w:cs="Calibri"/>
          <w:sz w:val="24"/>
          <w:szCs w:val="24"/>
          <w:lang w:eastAsia="pt-BR"/>
        </w:rPr>
        <w:t>. A existência da fiscalização não eximirá a empresa contratada de nenhuma responsabilidade técnica.</w:t>
      </w:r>
    </w:p>
    <w:p w:rsidR="005A5A12" w:rsidRDefault="005A5A12" w:rsidP="005A5A12">
      <w:pPr>
        <w:autoSpaceDE w:val="0"/>
        <w:autoSpaceDN w:val="0"/>
        <w:adjustRightInd w:val="0"/>
        <w:spacing w:after="0" w:line="360" w:lineRule="auto"/>
        <w:jc w:val="both"/>
        <w:rPr>
          <w:rFonts w:ascii="Calibri" w:hAnsi="Calibri" w:cs="Calibri"/>
          <w:sz w:val="24"/>
          <w:szCs w:val="24"/>
        </w:rPr>
      </w:pP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lang w:eastAsia="pt-BR"/>
        </w:rPr>
      </w:pPr>
      <w:r w:rsidRPr="00926440">
        <w:rPr>
          <w:rFonts w:ascii="Calibri" w:eastAsia="Times New Roman" w:hAnsi="Calibri" w:cs="Calibri"/>
          <w:b/>
          <w:bCs/>
          <w:lang w:eastAsia="pt-BR"/>
        </w:rPr>
        <w:t>CLÁUSULA OITAVA</w:t>
      </w:r>
      <w:r>
        <w:rPr>
          <w:rFonts w:ascii="Calibri" w:eastAsia="Times New Roman" w:hAnsi="Calibri" w:cs="Calibri"/>
          <w:b/>
          <w:bCs/>
          <w:lang w:eastAsia="pt-BR"/>
        </w:rPr>
        <w:t xml:space="preserve"> </w:t>
      </w:r>
      <w:r w:rsidRPr="00926440">
        <w:rPr>
          <w:rFonts w:ascii="Calibri" w:eastAsia="Times New Roman" w:hAnsi="Calibri" w:cs="Calibri"/>
          <w:b/>
          <w:bCs/>
          <w:lang w:eastAsia="pt-BR"/>
        </w:rPr>
        <w:t>- DAS OBRIGAÇÕES DA CONTRATADA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.1. Executar os serviços de acordo com o especificado no edital, ata de registro de preços e Termo de Referência.</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.2. É vedada a subcontratação de outra empresa para a prestação do serviço objeto desta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 xml:space="preserve">.3. </w:t>
      </w:r>
      <w:r w:rsidRPr="00926440">
        <w:rPr>
          <w:rFonts w:ascii="Calibri" w:hAnsi="Calibri" w:cs="Calibri"/>
          <w:sz w:val="24"/>
          <w:szCs w:val="24"/>
        </w:rPr>
        <w:t>Prestar</w:t>
      </w:r>
      <w:r w:rsidRPr="00926440">
        <w:rPr>
          <w:rFonts w:ascii="Calibri" w:eastAsia="Times New Roman" w:hAnsi="Calibri" w:cs="Calibri"/>
          <w:sz w:val="24"/>
          <w:szCs w:val="24"/>
          <w:lang w:eastAsia="pt-BR"/>
        </w:rPr>
        <w:t xml:space="preserve"> qualquer outra informação que se fizer necessária.</w:t>
      </w:r>
    </w:p>
    <w:p w:rsidR="005A5A12" w:rsidRPr="00642214"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b/>
          <w:lang w:eastAsia="pt-BR"/>
        </w:rPr>
        <w:t>8</w:t>
      </w:r>
      <w:r w:rsidRPr="00926440">
        <w:rPr>
          <w:rFonts w:ascii="Calibri" w:eastAsia="Times New Roman" w:hAnsi="Calibri" w:cs="Calibri"/>
          <w:b/>
          <w:lang w:eastAsia="pt-BR"/>
        </w:rPr>
        <w:t>.4.</w:t>
      </w:r>
      <w:r w:rsidRPr="00926440">
        <w:rPr>
          <w:rFonts w:ascii="Calibri" w:eastAsia="Times New Roman" w:hAnsi="Calibri" w:cs="Calibri"/>
          <w:lang w:eastAsia="pt-BR"/>
        </w:rPr>
        <w:t xml:space="preserve"> </w:t>
      </w:r>
      <w:r w:rsidRPr="00642214">
        <w:rPr>
          <w:rFonts w:ascii="Calibri" w:eastAsia="Times New Roman" w:hAnsi="Calibri" w:cs="Calibri"/>
          <w:b/>
          <w:color w:val="000000"/>
          <w:sz w:val="24"/>
          <w:szCs w:val="24"/>
          <w:lang w:eastAsia="pt-BR"/>
        </w:rPr>
        <w:t>A entrega do(s) item(s) (</w:t>
      </w:r>
      <w:r w:rsidRPr="00642214">
        <w:rPr>
          <w:rFonts w:ascii="Calibri" w:hAnsi="Calibri" w:cs="Calibri"/>
          <w:b/>
          <w:sz w:val="24"/>
          <w:szCs w:val="24"/>
        </w:rPr>
        <w:t xml:space="preserve"> implantação e instalação do sistema de monitoramento 24 horas</w:t>
      </w:r>
      <w:r w:rsidRPr="00642214">
        <w:rPr>
          <w:rFonts w:ascii="Calibri" w:eastAsia="Times New Roman" w:hAnsi="Calibri" w:cs="Calibri"/>
          <w:b/>
          <w:color w:val="000000"/>
          <w:sz w:val="24"/>
          <w:szCs w:val="24"/>
          <w:lang w:eastAsia="pt-BR"/>
        </w:rPr>
        <w:t xml:space="preserve">) deverá ser no prazo máximo de 30 (trinta) dias úteis após assinatura da ata de registro de preços e emissão da nota de empenho e deverá atender todos os requisitos estabelecidos neste Edital. </w:t>
      </w:r>
    </w:p>
    <w:p w:rsidR="005A5A12" w:rsidRDefault="005A5A12" w:rsidP="005A5A12">
      <w:pPr>
        <w:pStyle w:val="PargrafodaLista"/>
        <w:autoSpaceDE w:val="0"/>
        <w:autoSpaceDN w:val="0"/>
        <w:adjustRightInd w:val="0"/>
        <w:spacing w:line="360" w:lineRule="auto"/>
        <w:ind w:left="0"/>
        <w:jc w:val="both"/>
        <w:rPr>
          <w:rFonts w:ascii="Calibri" w:hAnsi="Calibri" w:cs="Calibri"/>
        </w:rPr>
      </w:pPr>
      <w:r>
        <w:rPr>
          <w:rFonts w:ascii="Calibri" w:eastAsia="Times New Roman" w:hAnsi="Calibri" w:cs="Calibri"/>
          <w:color w:val="000000"/>
          <w:lang w:eastAsia="pt-BR"/>
        </w:rPr>
        <w:t>8</w:t>
      </w:r>
      <w:r w:rsidRPr="00926440">
        <w:rPr>
          <w:rFonts w:ascii="Calibri" w:eastAsia="Times New Roman" w:hAnsi="Calibri" w:cs="Calibri"/>
          <w:color w:val="000000"/>
          <w:lang w:eastAsia="pt-BR"/>
        </w:rPr>
        <w:t xml:space="preserve">.5. </w:t>
      </w:r>
      <w:r w:rsidRPr="00926440">
        <w:rPr>
          <w:rFonts w:ascii="Calibri" w:eastAsia="Times New Roman" w:hAnsi="Calibri" w:cs="Calibri"/>
          <w:lang w:eastAsia="pt-BR"/>
        </w:rPr>
        <w:t xml:space="preserve">O adeso à ata, indicará os locais para entregas dos itens. No ato da entrega, </w:t>
      </w:r>
      <w:r w:rsidRPr="00926440">
        <w:rPr>
          <w:rFonts w:ascii="Calibri" w:eastAsia="Times New Roman" w:hAnsi="Calibri" w:cs="Calibri"/>
          <w:b/>
          <w:lang w:eastAsia="pt-BR"/>
        </w:rPr>
        <w:t xml:space="preserve">caso seja detectado </w:t>
      </w:r>
      <w:r w:rsidRPr="00926440">
        <w:rPr>
          <w:rFonts w:ascii="Calibri" w:eastAsia="Times New Roman" w:hAnsi="Calibri" w:cs="Calibri"/>
          <w:b/>
          <w:u w:val="single"/>
          <w:lang w:eastAsia="pt-BR"/>
        </w:rPr>
        <w:t>qualquer (is) item(s)</w:t>
      </w:r>
      <w:r w:rsidRPr="00926440">
        <w:rPr>
          <w:rFonts w:ascii="Calibri" w:eastAsia="Times New Roman" w:hAnsi="Calibri" w:cs="Calibri"/>
          <w:b/>
          <w:lang w:eastAsia="pt-BR"/>
        </w:rPr>
        <w:t xml:space="preserve"> que esteja(m) em desacordo com as especificações contidas no edital, substituí-lo (s) no prazo máximo de </w:t>
      </w:r>
      <w:r>
        <w:rPr>
          <w:rFonts w:ascii="Calibri" w:eastAsia="Times New Roman" w:hAnsi="Calibri" w:cs="Calibri"/>
          <w:b/>
          <w:lang w:eastAsia="pt-BR"/>
        </w:rPr>
        <w:t>24</w:t>
      </w:r>
      <w:r w:rsidRPr="00926440">
        <w:rPr>
          <w:rFonts w:ascii="Calibri" w:eastAsia="Times New Roman" w:hAnsi="Calibri" w:cs="Calibri"/>
          <w:b/>
          <w:lang w:eastAsia="pt-BR"/>
        </w:rPr>
        <w:t xml:space="preserve"> (vinte</w:t>
      </w:r>
      <w:r>
        <w:rPr>
          <w:rFonts w:ascii="Calibri" w:eastAsia="Times New Roman" w:hAnsi="Calibri" w:cs="Calibri"/>
          <w:b/>
          <w:lang w:eastAsia="pt-BR"/>
        </w:rPr>
        <w:t xml:space="preserve"> e quatro</w:t>
      </w:r>
      <w:r w:rsidRPr="00926440">
        <w:rPr>
          <w:rFonts w:ascii="Calibri" w:eastAsia="Times New Roman" w:hAnsi="Calibri" w:cs="Calibri"/>
          <w:b/>
          <w:lang w:eastAsia="pt-BR"/>
        </w:rPr>
        <w:t xml:space="preserve">) </w:t>
      </w:r>
      <w:r>
        <w:rPr>
          <w:rFonts w:ascii="Calibri" w:eastAsia="Times New Roman" w:hAnsi="Calibri" w:cs="Calibri"/>
          <w:b/>
          <w:lang w:eastAsia="pt-BR"/>
        </w:rPr>
        <w:t>horas</w:t>
      </w:r>
      <w:r w:rsidRPr="00926440">
        <w:rPr>
          <w:rFonts w:ascii="Calibri" w:eastAsia="Times New Roman" w:hAnsi="Calibri" w:cs="Calibri"/>
          <w:b/>
          <w:lang w:eastAsia="pt-BR"/>
        </w:rPr>
        <w:t>, sem acréscimo de valor</w:t>
      </w:r>
      <w:r w:rsidRPr="00926440">
        <w:rPr>
          <w:rFonts w:ascii="Calibri" w:eastAsia="Times New Roman" w:hAnsi="Calibri" w:cs="Calibri"/>
          <w:lang w:eastAsia="pt-BR"/>
        </w:rPr>
        <w:t xml:space="preserve">; Em caso de descumprimento, </w:t>
      </w:r>
      <w:r w:rsidRPr="00926440">
        <w:rPr>
          <w:rFonts w:ascii="Calibri" w:hAnsi="Calibri" w:cs="Calibri"/>
        </w:rPr>
        <w:lastRenderedPageBreak/>
        <w:t>o contrato será rescindido, sem prejuízo das demais sanções administrativas, em virtude dos prejuízos causados à Administração, em conformidade com disposto na Lei nº 8666/93.</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8.6</w:t>
      </w:r>
      <w:r w:rsidRPr="009215AD">
        <w:rPr>
          <w:rFonts w:ascii="Calibri" w:hAnsi="Calibri" w:cs="Calibri"/>
          <w:sz w:val="24"/>
        </w:rPr>
        <w:t xml:space="preserve">. Para a prestação de serviços de implantação, instalação, suporte técnico e monitoramento 24 horas, o contratado deverá disponibilizar de todo os equipamentos e materiais necessários à instalação.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8.7</w:t>
      </w:r>
      <w:r w:rsidRPr="009215AD">
        <w:rPr>
          <w:rFonts w:ascii="Calibri" w:hAnsi="Calibri" w:cs="Calibri"/>
          <w:sz w:val="24"/>
        </w:rPr>
        <w:t>. O CONTRATADO deverá disponibilizar central de monitoramento a ser instalado na sede do CONTRATANTE, para acesso remoto às imagens. Os equipamentos para este fim deverão ser disponibilizados pelo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8.8</w:t>
      </w:r>
      <w:r w:rsidRPr="009215AD">
        <w:rPr>
          <w:rFonts w:ascii="Calibri" w:hAnsi="Calibri" w:cs="Calibri"/>
          <w:sz w:val="24"/>
        </w:rPr>
        <w:t>. O contratado deverá realizar treinamentos presencial ou a distância, conforme necessidade apresentada pelo CONTRATANTE, para os usuários que irão monitorar o sistema.</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8.9</w:t>
      </w:r>
      <w:r w:rsidRPr="009215AD">
        <w:rPr>
          <w:rFonts w:ascii="Calibri" w:hAnsi="Calibri" w:cs="Calibri"/>
          <w:sz w:val="24"/>
        </w:rPr>
        <w:t>. O contratado ficará responsável por realizar o monitoramento da instituição 24 (vinte e quatro) horas por dia, 7 (sete) dias por semana durante toda a vigência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8.10</w:t>
      </w:r>
      <w:r w:rsidRPr="009215AD">
        <w:rPr>
          <w:rFonts w:ascii="Calibri" w:hAnsi="Calibri" w:cs="Calibri"/>
          <w:sz w:val="24"/>
        </w:rPr>
        <w:t>. O contratado deverá prestar os serviços, fornecendo suporte técnico, conforme necessidade do CONTRATANTE.</w:t>
      </w:r>
    </w:p>
    <w:p w:rsidR="005A5A12" w:rsidRPr="009215AD" w:rsidRDefault="005A5A12" w:rsidP="005A5A12">
      <w:pPr>
        <w:spacing w:after="0" w:line="360" w:lineRule="auto"/>
        <w:jc w:val="both"/>
        <w:rPr>
          <w:rFonts w:ascii="Calibri" w:hAnsi="Calibri" w:cs="Calibri"/>
          <w:color w:val="FF0000"/>
          <w:sz w:val="24"/>
        </w:rPr>
      </w:pPr>
      <w:r>
        <w:rPr>
          <w:rFonts w:ascii="Calibri" w:hAnsi="Calibri" w:cs="Calibri"/>
          <w:sz w:val="24"/>
        </w:rPr>
        <w:t>8.11</w:t>
      </w:r>
      <w:r w:rsidRPr="009215AD">
        <w:rPr>
          <w:rFonts w:ascii="Calibri" w:hAnsi="Calibri" w:cs="Calibri"/>
          <w:sz w:val="24"/>
        </w:rPr>
        <w:t xml:space="preserve">. Responsabilizar-se pelo cumprimento dos serviços conforme estabelecido neste edital. O não cumprimento ao disposto acima, acarretará, ao CONTRATADO, a aplicação de penalidades.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8.12</w:t>
      </w:r>
      <w:r w:rsidRPr="009215AD">
        <w:rPr>
          <w:rFonts w:ascii="Calibri" w:hAnsi="Calibri" w:cs="Calibri"/>
          <w:sz w:val="24"/>
        </w:rPr>
        <w:t>. Apresentar ao CISALP mensalmente, relatório e a nota fiscal dos serviços prestados.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8.13</w:t>
      </w:r>
      <w:r w:rsidRPr="009215AD">
        <w:rPr>
          <w:rFonts w:ascii="Calibri" w:hAnsi="Calibri" w:cs="Calibri"/>
          <w:sz w:val="24"/>
        </w:rPr>
        <w:t>. Zelar pelo cumprimento das normas internas do CONTRATANTE, bem como, de higiene e segurança do trabalho, seguindo as normas do Ministério do Trabalho e do Ministério da Saúde.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8.14</w:t>
      </w:r>
      <w:r w:rsidRPr="009215AD">
        <w:rPr>
          <w:rFonts w:ascii="Calibri" w:hAnsi="Calibri" w:cs="Calibri"/>
          <w:sz w:val="24"/>
        </w:rPr>
        <w:t>. Comunicar ao CONTRATANTE qualquer alteração que possa comprometer a manutenção do Contrato.</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8.15</w:t>
      </w:r>
      <w:r w:rsidRPr="009215AD">
        <w:rPr>
          <w:rFonts w:ascii="Calibri" w:hAnsi="Calibri" w:cs="Calibri"/>
          <w:sz w:val="24"/>
        </w:rPr>
        <w:t>. Responsabilizar-se por todos os danos causados ao CONTRATANTE e/ou terceiros, decorrentes de sua culpa ou dolo, provocados pela negligência, imprudência ou imperícia quando repará-las e corrigi-las às suas expensas.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8.16</w:t>
      </w:r>
      <w:r w:rsidRPr="009215AD">
        <w:rPr>
          <w:rFonts w:ascii="Calibri" w:hAnsi="Calibri" w:cs="Calibri"/>
          <w:sz w:val="24"/>
        </w:rPr>
        <w:t>. Responsabilizar por todas as despesas geradas em caso de intercorrências, que por ventura possa acontecer durante a implantação, instalação e ou monitoramento 24 horas.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8.17</w:t>
      </w:r>
      <w:r w:rsidRPr="009215AD">
        <w:rPr>
          <w:rFonts w:ascii="Calibri" w:hAnsi="Calibri" w:cs="Calibri"/>
          <w:sz w:val="24"/>
        </w:rPr>
        <w:t xml:space="preserve">. O contratado deverá realizar a manutenção preventiva e corretiva dos equipamentos em comodato/locação, no mínimo uma vez por mês ou sempre que necessário, sem nenhum custo adicional a contratante. </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8.18</w:t>
      </w:r>
      <w:r w:rsidRPr="009215AD">
        <w:rPr>
          <w:rFonts w:ascii="Calibri" w:hAnsi="Calibri" w:cs="Calibri"/>
          <w:sz w:val="24"/>
        </w:rPr>
        <w:t>. O contratado deverá substituir os equipamentos e/ou materiais, acessórios, quando do surgimento de eventuais defeitos verificados, no período compreendido da vigência do contrato sem ônus ao contratante.</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lastRenderedPageBreak/>
        <w:t>8.19</w:t>
      </w:r>
      <w:r w:rsidRPr="009215AD">
        <w:rPr>
          <w:rFonts w:ascii="Calibri" w:hAnsi="Calibri" w:cs="Calibri"/>
          <w:sz w:val="24"/>
        </w:rPr>
        <w:t>. Casos de arrombamentos, infiltrações e outros o contratado deverá entrar em contato imediatamente com um responsável pela instituição e com o serviço policial municipal.</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8.20</w:t>
      </w:r>
      <w:r w:rsidRPr="009215AD">
        <w:rPr>
          <w:rFonts w:ascii="Calibri" w:hAnsi="Calibri" w:cs="Calibri"/>
          <w:sz w:val="24"/>
        </w:rPr>
        <w:t>. Zelar pelo ininterrupto funcionamento dos sistemas de alarme e monitoramento contratados.</w:t>
      </w:r>
    </w:p>
    <w:p w:rsidR="005A5A12" w:rsidRPr="009215AD" w:rsidRDefault="005A5A12" w:rsidP="005A5A12">
      <w:pPr>
        <w:spacing w:after="0" w:line="360" w:lineRule="auto"/>
        <w:jc w:val="both"/>
        <w:rPr>
          <w:rFonts w:ascii="Calibri" w:hAnsi="Calibri" w:cs="Calibri"/>
          <w:sz w:val="24"/>
        </w:rPr>
      </w:pPr>
      <w:r>
        <w:rPr>
          <w:rFonts w:ascii="Calibri" w:hAnsi="Calibri" w:cs="Calibri"/>
          <w:sz w:val="24"/>
        </w:rPr>
        <w:t>8.21</w:t>
      </w:r>
      <w:r w:rsidRPr="009215AD">
        <w:rPr>
          <w:rFonts w:ascii="Calibri" w:hAnsi="Calibri" w:cs="Calibri"/>
          <w:sz w:val="24"/>
        </w:rPr>
        <w:t xml:space="preserve">. Atender e colocar em funcionamento, em no máximo 24 (vinte e quatro horas), aos chamados do CONTRATANTE diante de qualquer falha do sistema. </w:t>
      </w:r>
    </w:p>
    <w:p w:rsidR="005A5A12" w:rsidRPr="00926440" w:rsidRDefault="005A5A12" w:rsidP="005A5A12">
      <w:pPr>
        <w:pStyle w:val="PargrafodaLista"/>
        <w:autoSpaceDE w:val="0"/>
        <w:autoSpaceDN w:val="0"/>
        <w:adjustRightInd w:val="0"/>
        <w:spacing w:line="360" w:lineRule="auto"/>
        <w:ind w:left="0"/>
        <w:jc w:val="both"/>
        <w:rPr>
          <w:rFonts w:ascii="Calibri" w:eastAsia="Times New Roman" w:hAnsi="Calibri" w:cs="Calibri"/>
          <w:color w:val="000000"/>
          <w:lang w:eastAsia="pt-BR"/>
        </w:rPr>
      </w:pPr>
      <w:r>
        <w:rPr>
          <w:rFonts w:ascii="Calibri" w:hAnsi="Calibri" w:cs="Calibri"/>
        </w:rPr>
        <w:t>8</w:t>
      </w:r>
      <w:r w:rsidRPr="00926440">
        <w:rPr>
          <w:rFonts w:ascii="Calibri" w:hAnsi="Calibri" w:cs="Calibri"/>
        </w:rPr>
        <w:t>.</w:t>
      </w:r>
      <w:r>
        <w:rPr>
          <w:rFonts w:ascii="Calibri" w:hAnsi="Calibri" w:cs="Calibri"/>
        </w:rPr>
        <w:t>22</w:t>
      </w:r>
      <w:r w:rsidRPr="00926440">
        <w:rPr>
          <w:rFonts w:ascii="Calibri" w:hAnsi="Calibri" w:cs="Calibri"/>
        </w:rPr>
        <w:t>. Responsabilizar-se pelos vícios e danos decorrentes do objeto, de acordo com os artigos 12, 13 e 17 a 27, do Código de Defesa do Consumidor (Lei nº 8.078, de 1990).</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hAnsi="Calibri" w:cs="Calibri"/>
          <w:sz w:val="24"/>
          <w:szCs w:val="24"/>
        </w:rPr>
        <w:t>8</w:t>
      </w:r>
      <w:r w:rsidRPr="00926440">
        <w:rPr>
          <w:rFonts w:ascii="Calibri" w:hAnsi="Calibri" w:cs="Calibri"/>
          <w:sz w:val="24"/>
          <w:szCs w:val="24"/>
        </w:rPr>
        <w:t>.</w:t>
      </w:r>
      <w:r>
        <w:rPr>
          <w:rFonts w:ascii="Calibri" w:hAnsi="Calibri" w:cs="Calibri"/>
          <w:sz w:val="24"/>
          <w:szCs w:val="24"/>
        </w:rPr>
        <w:t>23</w:t>
      </w:r>
      <w:r w:rsidRPr="00926440">
        <w:rPr>
          <w:rFonts w:ascii="Calibri" w:hAnsi="Calibri" w:cs="Calibri"/>
          <w:sz w:val="24"/>
          <w:szCs w:val="24"/>
        </w:rPr>
        <w:t xml:space="preserve">. </w:t>
      </w:r>
      <w:r w:rsidRPr="00926440">
        <w:rPr>
          <w:rFonts w:ascii="Calibri" w:eastAsia="Times New Roman" w:hAnsi="Calibri" w:cs="Calibri"/>
          <w:sz w:val="24"/>
          <w:szCs w:val="24"/>
          <w:lang w:eastAsia="pt-BR"/>
        </w:rPr>
        <w:t>Apresentar e disponibilizar, à Contratante, soluções que a mantenham atualizadas à segurança e à qualidade dos materiais e bens duráveis.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24</w:t>
      </w:r>
      <w:r w:rsidRPr="00926440">
        <w:rPr>
          <w:rFonts w:ascii="Calibri" w:eastAsia="Times New Roman" w:hAnsi="Calibri" w:cs="Calibri"/>
          <w:sz w:val="24"/>
          <w:szCs w:val="24"/>
          <w:lang w:eastAsia="pt-BR"/>
        </w:rPr>
        <w:t>. Responsabilizar-se por todos os danos causados à CONTRATANTE e/ou terceiros, decorrentes de sua culpa ou dolo, provocados pela negligência, imprudência ou imperícia quando repará-las e corrigi-las às suas expensas.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25</w:t>
      </w:r>
      <w:r w:rsidRPr="00926440">
        <w:rPr>
          <w:rFonts w:ascii="Calibri" w:eastAsia="Times New Roman" w:hAnsi="Calibri" w:cs="Calibri"/>
          <w:sz w:val="24"/>
          <w:szCs w:val="24"/>
          <w:lang w:eastAsia="pt-BR"/>
        </w:rPr>
        <w:t>. Prestar os serviços com integral observância das disposições desta ata de registro de preços, de acordo com a melhor técnica disponível no mercado e em estrita conformidade com o disposto na legislação aplicável, fornecendo itens, quando assim determinado, para execução dos serviços, respondendo diretamente por sua qualidade e adequação.</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26</w:t>
      </w:r>
      <w:r w:rsidRPr="00926440">
        <w:rPr>
          <w:rFonts w:ascii="Calibri" w:eastAsia="Times New Roman" w:hAnsi="Calibri" w:cs="Calibri"/>
          <w:sz w:val="24"/>
          <w:szCs w:val="24"/>
          <w:lang w:eastAsia="pt-BR"/>
        </w:rPr>
        <w:t>. Assumir a responsabilidade por todos os encargos previdenciários e obrigações sociais previstos na legislação social e trabalhista em vigor, obrigando-se a saldá-los na época própria, vez que os seus empregados não manterão nenhum vínculo empregatício com a Contratante, apresentando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27</w:t>
      </w:r>
      <w:r w:rsidRPr="00926440">
        <w:rPr>
          <w:rFonts w:ascii="Calibri" w:eastAsia="Times New Roman" w:hAnsi="Calibri" w:cs="Calibri"/>
          <w:sz w:val="24"/>
          <w:szCs w:val="24"/>
          <w:lang w:eastAsia="pt-BR"/>
        </w:rPr>
        <w:t>. Apresentar sempre que solicitado pela CONTRATANTE, comprovação de cumprimento das obrigações tributárias e sociais legalmente exigidas.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28</w:t>
      </w:r>
      <w:r w:rsidRPr="00926440">
        <w:rPr>
          <w:rFonts w:ascii="Calibri" w:eastAsia="Times New Roman" w:hAnsi="Calibri" w:cs="Calibri"/>
          <w:sz w:val="24"/>
          <w:szCs w:val="24"/>
          <w:lang w:eastAsia="pt-BR"/>
        </w:rPr>
        <w:t>. Cumprir, além dos postulados legais vigentes de âmbito federal, estadual e municipal, bem como assegurar os direitos e cumprimento de todas as obrigações estabelecidas, inclusive quanto aos preços praticados na ata de registro de preços.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29</w:t>
      </w:r>
      <w:r w:rsidRPr="00926440">
        <w:rPr>
          <w:rFonts w:ascii="Calibri" w:eastAsia="Times New Roman" w:hAnsi="Calibri" w:cs="Calibri"/>
          <w:sz w:val="24"/>
          <w:szCs w:val="24"/>
          <w:lang w:eastAsia="pt-BR"/>
        </w:rPr>
        <w:t>. Realizar com seus próprios recursos todas as obrigações relacionadas com o objeto desta ata de registro de preços, de acordo com as especificações determinadas no termo de referência, assumindo a responsabilidade técnica pelos serviços prestados e pelos itens disponibilizados.</w:t>
      </w:r>
    </w:p>
    <w:p w:rsidR="005A5A12" w:rsidRPr="00926440" w:rsidRDefault="005A5A12" w:rsidP="005A5A12">
      <w:pPr>
        <w:autoSpaceDE w:val="0"/>
        <w:autoSpaceDN w:val="0"/>
        <w:adjustRightInd w:val="0"/>
        <w:spacing w:after="0" w:line="360" w:lineRule="auto"/>
        <w:jc w:val="both"/>
        <w:rPr>
          <w:rFonts w:ascii="Calibri" w:eastAsia="Times New Roman" w:hAnsi="Calibri" w:cs="Calibri"/>
          <w:sz w:val="24"/>
          <w:szCs w:val="24"/>
          <w:lang w:eastAsia="pt-BR"/>
        </w:rPr>
      </w:pPr>
      <w:r>
        <w:rPr>
          <w:rFonts w:ascii="Calibri" w:eastAsia="Times New Roman" w:hAnsi="Calibri" w:cs="Calibri"/>
          <w:sz w:val="24"/>
          <w:szCs w:val="24"/>
          <w:lang w:eastAsia="pt-BR"/>
        </w:rPr>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30</w:t>
      </w:r>
      <w:r w:rsidRPr="00926440">
        <w:rPr>
          <w:rFonts w:ascii="Calibri" w:eastAsia="Times New Roman" w:hAnsi="Calibri" w:cs="Calibri"/>
          <w:sz w:val="24"/>
          <w:szCs w:val="24"/>
          <w:lang w:eastAsia="pt-BR"/>
        </w:rPr>
        <w:t>. Manter-se, durante toda a execução da ata de registro de preços, em compatibilidade com as obrigações assumidas e todas as condições de habilitação e qualificação exigidas na contratação.</w:t>
      </w:r>
    </w:p>
    <w:p w:rsidR="005A5A12" w:rsidRPr="00926440" w:rsidRDefault="005A5A12" w:rsidP="005A5A12">
      <w:pPr>
        <w:autoSpaceDE w:val="0"/>
        <w:autoSpaceDN w:val="0"/>
        <w:adjustRightInd w:val="0"/>
        <w:spacing w:after="0" w:line="360" w:lineRule="auto"/>
        <w:jc w:val="both"/>
        <w:rPr>
          <w:rFonts w:ascii="Calibri" w:eastAsia="Calibri" w:hAnsi="Calibri" w:cs="Calibri"/>
          <w:color w:val="000000"/>
          <w:sz w:val="24"/>
          <w:szCs w:val="24"/>
        </w:rPr>
      </w:pPr>
      <w:r>
        <w:rPr>
          <w:rFonts w:ascii="Calibri" w:eastAsia="Times New Roman" w:hAnsi="Calibri" w:cs="Calibri"/>
          <w:sz w:val="24"/>
          <w:szCs w:val="24"/>
          <w:lang w:eastAsia="pt-BR"/>
        </w:rPr>
        <w:lastRenderedPageBreak/>
        <w:t>8</w:t>
      </w:r>
      <w:r w:rsidRPr="00926440">
        <w:rPr>
          <w:rFonts w:ascii="Calibri" w:eastAsia="Times New Roman" w:hAnsi="Calibri" w:cs="Calibri"/>
          <w:sz w:val="24"/>
          <w:szCs w:val="24"/>
          <w:lang w:eastAsia="pt-BR"/>
        </w:rPr>
        <w:t>.</w:t>
      </w:r>
      <w:r>
        <w:rPr>
          <w:rFonts w:ascii="Calibri" w:eastAsia="Times New Roman" w:hAnsi="Calibri" w:cs="Calibri"/>
          <w:sz w:val="24"/>
          <w:szCs w:val="24"/>
          <w:lang w:eastAsia="pt-BR"/>
        </w:rPr>
        <w:t>31</w:t>
      </w:r>
      <w:r w:rsidRPr="00926440">
        <w:rPr>
          <w:rFonts w:ascii="Calibri" w:eastAsia="Times New Roman" w:hAnsi="Calibri" w:cs="Calibri"/>
          <w:sz w:val="24"/>
          <w:szCs w:val="24"/>
          <w:lang w:eastAsia="pt-BR"/>
        </w:rPr>
        <w:t xml:space="preserve">. </w:t>
      </w:r>
      <w:r w:rsidRPr="00926440">
        <w:rPr>
          <w:rFonts w:ascii="Calibri" w:eastAsia="Calibri" w:hAnsi="Calibri" w:cs="Calibri"/>
          <w:color w:val="000000"/>
          <w:sz w:val="24"/>
          <w:szCs w:val="24"/>
        </w:rPr>
        <w:t>Entregar todas as solicitações da CONTRATANTE, independentemente da quantidade e ou valor do pedido,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Pr>
          <w:rFonts w:ascii="Calibri" w:eastAsia="Calibri" w:hAnsi="Calibri" w:cs="Calibri"/>
          <w:color w:val="000000"/>
          <w:sz w:val="24"/>
          <w:szCs w:val="24"/>
        </w:rPr>
        <w:t>8</w:t>
      </w:r>
      <w:r w:rsidRPr="00926440">
        <w:rPr>
          <w:rFonts w:ascii="Calibri" w:eastAsia="Calibri" w:hAnsi="Calibri" w:cs="Calibri"/>
          <w:color w:val="000000"/>
          <w:sz w:val="24"/>
          <w:szCs w:val="24"/>
        </w:rPr>
        <w:t>.</w:t>
      </w:r>
      <w:r>
        <w:rPr>
          <w:rFonts w:ascii="Calibri" w:eastAsia="Calibri" w:hAnsi="Calibri" w:cs="Calibri"/>
          <w:color w:val="000000"/>
          <w:sz w:val="24"/>
          <w:szCs w:val="24"/>
        </w:rPr>
        <w:t>32</w:t>
      </w:r>
      <w:r w:rsidRPr="00926440">
        <w:rPr>
          <w:rFonts w:ascii="Calibri" w:eastAsia="Calibri" w:hAnsi="Calibri" w:cs="Calibri"/>
          <w:color w:val="000000"/>
          <w:sz w:val="24"/>
          <w:szCs w:val="24"/>
        </w:rPr>
        <w:t xml:space="preserve">. </w:t>
      </w:r>
      <w:r w:rsidRPr="00926440">
        <w:rPr>
          <w:rFonts w:ascii="Calibri" w:hAnsi="Calibri" w:cs="Calibri"/>
          <w:sz w:val="24"/>
          <w:szCs w:val="24"/>
        </w:rPr>
        <w:t xml:space="preserve">Fica </w:t>
      </w:r>
      <w:r w:rsidRPr="00926440">
        <w:rPr>
          <w:rFonts w:ascii="Calibri" w:hAnsi="Calibri" w:cs="Calibri"/>
          <w:w w:val="105"/>
          <w:sz w:val="24"/>
          <w:szCs w:val="24"/>
        </w:rPr>
        <w:t>sob responsabilidade da CONTRATADA, entregar os itens na sede da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8</w:t>
      </w:r>
      <w:r w:rsidRPr="00926440">
        <w:rPr>
          <w:rFonts w:ascii="Calibri" w:hAnsi="Calibri" w:cs="Calibri"/>
          <w:sz w:val="24"/>
          <w:szCs w:val="24"/>
        </w:rPr>
        <w:t>.</w:t>
      </w:r>
      <w:r>
        <w:rPr>
          <w:rFonts w:ascii="Calibri" w:hAnsi="Calibri" w:cs="Calibri"/>
          <w:sz w:val="24"/>
          <w:szCs w:val="24"/>
        </w:rPr>
        <w:t>33</w:t>
      </w:r>
      <w:r w:rsidRPr="00926440">
        <w:rPr>
          <w:rFonts w:ascii="Calibri" w:hAnsi="Calibri" w:cs="Calibri"/>
          <w:sz w:val="24"/>
          <w:szCs w:val="24"/>
        </w:rPr>
        <w:t>. A empresa vencedora deverá apresentar nota fiscal do fabricante dos produtos ou comprovante de importação se for o caso.</w:t>
      </w:r>
    </w:p>
    <w:p w:rsidR="005A5A12" w:rsidRDefault="005A5A12" w:rsidP="005A5A12">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8</w:t>
      </w:r>
      <w:r w:rsidRPr="00926440">
        <w:rPr>
          <w:rFonts w:ascii="Calibri" w:hAnsi="Calibri" w:cs="Calibri"/>
          <w:sz w:val="24"/>
          <w:szCs w:val="24"/>
        </w:rPr>
        <w:t>.</w:t>
      </w:r>
      <w:r>
        <w:rPr>
          <w:rFonts w:ascii="Calibri" w:hAnsi="Calibri" w:cs="Calibri"/>
          <w:sz w:val="24"/>
          <w:szCs w:val="24"/>
        </w:rPr>
        <w:t>34</w:t>
      </w:r>
      <w:r w:rsidRPr="00926440">
        <w:rPr>
          <w:rFonts w:ascii="Calibri" w:hAnsi="Calibri" w:cs="Calibri"/>
          <w:sz w:val="24"/>
          <w:szCs w:val="24"/>
        </w:rPr>
        <w:t>. Todos os custos com transporte, frete, insumos e mão-de-obra serão sem ônus para a CONTRATANTE.</w:t>
      </w:r>
    </w:p>
    <w:p w:rsidR="005A5A12" w:rsidRPr="00926440" w:rsidRDefault="005A5A12" w:rsidP="005A5A12">
      <w:pPr>
        <w:autoSpaceDE w:val="0"/>
        <w:autoSpaceDN w:val="0"/>
        <w:adjustRightInd w:val="0"/>
        <w:spacing w:after="0" w:line="360" w:lineRule="auto"/>
        <w:jc w:val="both"/>
        <w:rPr>
          <w:rFonts w:ascii="Calibri" w:hAnsi="Calibri" w:cs="Calibri"/>
          <w:sz w:val="24"/>
          <w:szCs w:val="24"/>
        </w:rPr>
      </w:pPr>
    </w:p>
    <w:p w:rsidR="005A5A12" w:rsidRPr="00926440" w:rsidRDefault="005A5A12" w:rsidP="005A5A12">
      <w:pPr>
        <w:autoSpaceDE w:val="0"/>
        <w:autoSpaceDN w:val="0"/>
        <w:adjustRightInd w:val="0"/>
        <w:spacing w:after="0" w:line="360" w:lineRule="auto"/>
        <w:jc w:val="both"/>
        <w:rPr>
          <w:rFonts w:ascii="Calibri" w:hAnsi="Calibri" w:cs="Calibri"/>
          <w:b/>
          <w:sz w:val="24"/>
          <w:szCs w:val="24"/>
        </w:rPr>
      </w:pPr>
      <w:r w:rsidRPr="00926440">
        <w:rPr>
          <w:rFonts w:ascii="Calibri" w:hAnsi="Calibri" w:cs="Calibri"/>
          <w:b/>
          <w:sz w:val="24"/>
          <w:szCs w:val="24"/>
        </w:rPr>
        <w:t>CLÁUSULA DÉCIMA – PAGAMENTO</w:t>
      </w:r>
    </w:p>
    <w:p w:rsidR="005A5A12" w:rsidRPr="00926440" w:rsidRDefault="005A5A12" w:rsidP="005A5A12">
      <w:pPr>
        <w:pStyle w:val="Corpodetexto"/>
        <w:tabs>
          <w:tab w:val="left" w:pos="0"/>
        </w:tabs>
        <w:suppressAutoHyphens w:val="0"/>
        <w:spacing w:after="0" w:line="360" w:lineRule="auto"/>
        <w:jc w:val="both"/>
        <w:rPr>
          <w:rFonts w:ascii="Calibri" w:hAnsi="Calibri" w:cs="Calibri"/>
        </w:rPr>
      </w:pPr>
      <w:r w:rsidRPr="00926440">
        <w:rPr>
          <w:rFonts w:ascii="Calibri" w:hAnsi="Calibri" w:cs="Calibri"/>
          <w:color w:val="000000"/>
        </w:rPr>
        <w:t>10.1.</w:t>
      </w:r>
      <w:r w:rsidRPr="00926440">
        <w:rPr>
          <w:rFonts w:ascii="Calibri" w:hAnsi="Calibri" w:cs="Calibri"/>
          <w:b/>
          <w:color w:val="000000"/>
        </w:rPr>
        <w:t xml:space="preserve"> </w:t>
      </w:r>
      <w:r w:rsidRPr="00926440">
        <w:rPr>
          <w:rFonts w:ascii="Calibri" w:hAnsi="Calibri" w:cs="Calibri"/>
          <w:color w:val="000000"/>
        </w:rPr>
        <w:t>O pagamento será efetuado pela CONTRATANTE que aderir a ata de registro de preços mediante apresentação da nota fiscal ao setor competente, fazendo constar da mesma, discriminação, quantitativo, modalidade de licitação, preço unitário e preço total do (s) item(s), devidamente atestadas pelo setor competente do CISALP – CONTRATANTE.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 xml:space="preserve">10.2. </w:t>
      </w:r>
      <w:r w:rsidRPr="00926440">
        <w:rPr>
          <w:rFonts w:ascii="Calibri" w:hAnsi="Calibri" w:cs="Calibri"/>
        </w:rPr>
        <w:t>Em caso de irregularidade na emissão dos documentos fiscais, o prazo de pagamento será contado a partir da regularização dos mesmos e sua reapresentação.</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10.3</w:t>
      </w:r>
      <w:r w:rsidRPr="00926440">
        <w:rPr>
          <w:rFonts w:ascii="Calibri" w:hAnsi="Calibri" w:cs="Calibri"/>
        </w:rPr>
        <w:t>. Os pagamentos efetuados à CONTRATADA não a isentarão de suas obrigações e responsabilidades vinculadas à execução da ata de registro de preços, especialmente aquelas relacionadas com a qualidade.</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10</w:t>
      </w:r>
      <w:r w:rsidRPr="00926440">
        <w:rPr>
          <w:rFonts w:ascii="Calibri" w:hAnsi="Calibri" w:cs="Calibri"/>
        </w:rPr>
        <w:t>.4. A remuneração pelos serviços (entrega do(s) item(s) realizados, obedecerá aos valores constantes no na Ata de Registros de Preços e no Termo de Contrato, os quais correspondem ao valor total do(s) item(s) contratados, já incluídos todos os recolhimentos tributários, previdenciários, fiscais, trabalhistas e quaisquer outros porventura incidentes.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10.5</w:t>
      </w:r>
      <w:r w:rsidRPr="00926440">
        <w:rPr>
          <w:rFonts w:ascii="Calibri" w:hAnsi="Calibri" w:cs="Calibri"/>
        </w:rPr>
        <w:t>. No valor do(s) item(s) deverão estar inclusos todos os materiais utilizados, mão de obra, frete, substituições, impostos, entre outras.</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10</w:t>
      </w:r>
      <w:r w:rsidRPr="00926440">
        <w:rPr>
          <w:rFonts w:ascii="Calibri" w:hAnsi="Calibri" w:cs="Calibri"/>
        </w:rPr>
        <w:t>.6. Quaisquer despesas extras ou valores cobrados em desacordo com a ata de registro de preços não serão autorizados pelo CISALP.</w:t>
      </w:r>
    </w:p>
    <w:p w:rsidR="005A5A12" w:rsidRPr="00926440" w:rsidRDefault="005A5A12" w:rsidP="005A5A12">
      <w:pPr>
        <w:pStyle w:val="Corpodetexto"/>
        <w:suppressAutoHyphens w:val="0"/>
        <w:spacing w:after="0" w:line="360" w:lineRule="auto"/>
        <w:jc w:val="both"/>
        <w:rPr>
          <w:rFonts w:ascii="Calibri" w:hAnsi="Calibri" w:cs="Calibri"/>
          <w:color w:val="000000"/>
        </w:rPr>
      </w:pPr>
      <w:r w:rsidRPr="00926440">
        <w:rPr>
          <w:rFonts w:ascii="Calibri" w:hAnsi="Calibri" w:cs="Calibri"/>
          <w:color w:val="000000"/>
        </w:rPr>
        <w:t>10</w:t>
      </w:r>
      <w:r w:rsidRPr="00926440">
        <w:rPr>
          <w:rFonts w:ascii="Calibri" w:hAnsi="Calibri" w:cs="Calibri"/>
        </w:rPr>
        <w:t>.7. A CONTRATANTE não assumirá responsabilidade pelo pagamento dos encargos e impostos que competirem à Licitante vencedora, nem se obrigará a fazer-lhes restituições, ou reembolso, de valores principais e acessórios, que está a despender com esses pagamentos.</w:t>
      </w:r>
    </w:p>
    <w:p w:rsidR="005A5A12" w:rsidRPr="00926440" w:rsidRDefault="005A5A12" w:rsidP="005A5A12">
      <w:pPr>
        <w:pStyle w:val="Corpodetexto"/>
        <w:suppressAutoHyphens w:val="0"/>
        <w:spacing w:after="0" w:line="360" w:lineRule="auto"/>
        <w:jc w:val="both"/>
        <w:rPr>
          <w:rFonts w:ascii="Calibri" w:hAnsi="Calibri" w:cs="Calibri"/>
        </w:rPr>
      </w:pPr>
      <w:r w:rsidRPr="00926440">
        <w:rPr>
          <w:rFonts w:ascii="Calibri" w:hAnsi="Calibri" w:cs="Calibri"/>
          <w:color w:val="000000"/>
        </w:rPr>
        <w:t>10</w:t>
      </w:r>
      <w:r w:rsidRPr="00926440">
        <w:rPr>
          <w:rFonts w:ascii="Calibri" w:hAnsi="Calibri" w:cs="Calibri"/>
        </w:rPr>
        <w:t>.8. A Licitante vencedora ficará responsável em comunicar aa CONTRATANTE o número da Conta Corrente e o Banco para se efetuar o pagamento referente ao fornecimento (entrega), do(s) item(s). Caso a conta não seja do Banco do Brasil será descontada a tarifa bancária.</w:t>
      </w:r>
    </w:p>
    <w:p w:rsidR="005A5A12" w:rsidRPr="00926440" w:rsidRDefault="005A5A12" w:rsidP="005A5A12">
      <w:pPr>
        <w:pStyle w:val="Corpodetexto"/>
        <w:suppressAutoHyphens w:val="0"/>
        <w:spacing w:after="0" w:line="360" w:lineRule="auto"/>
        <w:jc w:val="both"/>
        <w:rPr>
          <w:rFonts w:ascii="Calibri" w:hAnsi="Calibri" w:cs="Calibri"/>
        </w:rPr>
      </w:pPr>
    </w:p>
    <w:p w:rsidR="005A5A12" w:rsidRPr="00926440" w:rsidRDefault="005A5A12" w:rsidP="005A5A12">
      <w:pPr>
        <w:pStyle w:val="SemEspaamento"/>
        <w:spacing w:line="360" w:lineRule="auto"/>
        <w:jc w:val="both"/>
        <w:rPr>
          <w:rFonts w:ascii="Calibri" w:hAnsi="Calibri" w:cs="Calibri"/>
          <w:b/>
          <w:sz w:val="24"/>
          <w:szCs w:val="24"/>
        </w:rPr>
      </w:pPr>
      <w:r w:rsidRPr="00926440">
        <w:rPr>
          <w:rFonts w:ascii="Calibri" w:hAnsi="Calibri" w:cs="Calibri"/>
          <w:b/>
          <w:w w:val="105"/>
          <w:sz w:val="24"/>
          <w:szCs w:val="24"/>
        </w:rPr>
        <w:lastRenderedPageBreak/>
        <w:t>CLÁUSULA DÉCIMA PRIMEIRA - DAS DOTAÇÕES ORÇAMENTÁRIAS</w:t>
      </w:r>
    </w:p>
    <w:p w:rsidR="005A5A12" w:rsidRPr="00C10227" w:rsidRDefault="005A5A12" w:rsidP="005A5A12">
      <w:pPr>
        <w:spacing w:after="0" w:line="360" w:lineRule="auto"/>
        <w:jc w:val="both"/>
        <w:rPr>
          <w:rFonts w:ascii="Calibri" w:hAnsi="Calibri" w:cs="Calibri"/>
          <w:w w:val="105"/>
          <w:sz w:val="24"/>
          <w:szCs w:val="24"/>
        </w:rPr>
      </w:pPr>
      <w:r w:rsidRPr="00926440">
        <w:rPr>
          <w:rFonts w:ascii="Calibri" w:hAnsi="Calibri" w:cs="Calibri"/>
          <w:w w:val="105"/>
          <w:sz w:val="24"/>
          <w:szCs w:val="24"/>
        </w:rPr>
        <w:t>11.1.</w:t>
      </w:r>
      <w:r w:rsidRPr="00926440">
        <w:rPr>
          <w:rFonts w:ascii="Calibri" w:hAnsi="Calibri" w:cs="Calibri"/>
          <w:w w:val="105"/>
          <w:sz w:val="24"/>
          <w:szCs w:val="24"/>
        </w:rPr>
        <w:tab/>
        <w:t>As despesas decorrentes da aquisição correrão no exercício de 202</w:t>
      </w:r>
      <w:r>
        <w:rPr>
          <w:rFonts w:ascii="Calibri" w:hAnsi="Calibri" w:cs="Calibri"/>
          <w:w w:val="105"/>
          <w:sz w:val="24"/>
          <w:szCs w:val="24"/>
        </w:rPr>
        <w:t xml:space="preserve">3 </w:t>
      </w:r>
      <w:r w:rsidRPr="00926440">
        <w:rPr>
          <w:rFonts w:ascii="Calibri" w:hAnsi="Calibri" w:cs="Calibri"/>
          <w:w w:val="105"/>
          <w:sz w:val="24"/>
          <w:szCs w:val="24"/>
        </w:rPr>
        <w:t xml:space="preserve">por conta das dotações orçamentárias própria do CISALP, na classificação orçamentária nº nos exercícios seguintes, correrão a conta da dotação orçamentária própria, para atender as despesas da mesma natureza: </w:t>
      </w:r>
      <w:r w:rsidRPr="00C10227">
        <w:rPr>
          <w:rFonts w:ascii="Calibri" w:hAnsi="Calibri" w:cs="Calibri"/>
          <w:w w:val="105"/>
          <w:sz w:val="24"/>
          <w:szCs w:val="24"/>
        </w:rPr>
        <w:t>10.302.9001.2.901.3.3.90.39 - Ficha 07</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10.302.9003.2.903.3.3.90.39 - Ficha 39</w:t>
      </w:r>
    </w:p>
    <w:p w:rsidR="005A5A12" w:rsidRPr="00C10227" w:rsidRDefault="005A5A12" w:rsidP="005A5A12">
      <w:pPr>
        <w:spacing w:after="0" w:line="360" w:lineRule="auto"/>
        <w:jc w:val="both"/>
        <w:rPr>
          <w:rFonts w:ascii="Calibri" w:hAnsi="Calibri" w:cs="Calibri"/>
          <w:w w:val="105"/>
          <w:sz w:val="24"/>
          <w:szCs w:val="24"/>
        </w:rPr>
      </w:pPr>
      <w:r w:rsidRPr="00C10227">
        <w:rPr>
          <w:rFonts w:ascii="Calibri" w:hAnsi="Calibri" w:cs="Calibri"/>
          <w:w w:val="105"/>
          <w:sz w:val="24"/>
          <w:szCs w:val="24"/>
        </w:rPr>
        <w:t>10.302.9004.2.910.3.3.90.39 – Ficha 55</w:t>
      </w:r>
    </w:p>
    <w:p w:rsidR="005A5A12" w:rsidRPr="00C10227" w:rsidRDefault="005A5A12" w:rsidP="005A5A12">
      <w:pPr>
        <w:pStyle w:val="SemEspaamento"/>
        <w:tabs>
          <w:tab w:val="left" w:pos="142"/>
          <w:tab w:val="left" w:pos="360"/>
        </w:tabs>
        <w:spacing w:line="360" w:lineRule="auto"/>
        <w:jc w:val="both"/>
        <w:rPr>
          <w:sz w:val="24"/>
          <w:szCs w:val="24"/>
        </w:rPr>
      </w:pPr>
      <w:r w:rsidRPr="00C10227">
        <w:rPr>
          <w:sz w:val="24"/>
          <w:szCs w:val="24"/>
        </w:rPr>
        <w:t>10.302.9005.2.911.3.3.90.39 - Ficha 71</w:t>
      </w:r>
    </w:p>
    <w:p w:rsidR="005A5A12" w:rsidRDefault="005A5A12" w:rsidP="005A5A12">
      <w:pPr>
        <w:spacing w:after="0" w:line="360" w:lineRule="auto"/>
        <w:jc w:val="both"/>
        <w:rPr>
          <w:rFonts w:ascii="Calibri" w:hAnsi="Calibri" w:cs="Calibri"/>
          <w:b/>
          <w:color w:val="000000" w:themeColor="text1"/>
        </w:rPr>
      </w:pPr>
    </w:p>
    <w:p w:rsidR="005A5A12" w:rsidRPr="00926440" w:rsidRDefault="005A5A12" w:rsidP="005A5A12">
      <w:pPr>
        <w:pStyle w:val="PargrafodaLista"/>
        <w:tabs>
          <w:tab w:val="left" w:pos="142"/>
        </w:tabs>
        <w:spacing w:line="360" w:lineRule="auto"/>
        <w:ind w:left="0"/>
        <w:jc w:val="both"/>
        <w:rPr>
          <w:rFonts w:ascii="Calibri" w:hAnsi="Calibri" w:cs="Calibri"/>
          <w:b/>
          <w:color w:val="000000" w:themeColor="text1"/>
        </w:rPr>
      </w:pPr>
      <w:r w:rsidRPr="00926440">
        <w:rPr>
          <w:rFonts w:ascii="Calibri" w:hAnsi="Calibri" w:cs="Calibri"/>
          <w:b/>
          <w:color w:val="000000" w:themeColor="text1"/>
        </w:rPr>
        <w:t>CLÁUSULA DÉCIMA SEGUNDA - CONDIÇÕES GERAIS</w:t>
      </w:r>
    </w:p>
    <w:p w:rsidR="005A5A12" w:rsidRPr="00926440" w:rsidRDefault="005A5A12" w:rsidP="005A5A12">
      <w:pPr>
        <w:pStyle w:val="PargrafodaLista"/>
        <w:numPr>
          <w:ilvl w:val="1"/>
          <w:numId w:val="19"/>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color w:val="000000" w:themeColor="text1"/>
        </w:rPr>
        <w:t>Nas condições gerais do fornecimento, tais como os prazos para entrega e recebimento do objeto, as obrigações da Administração e do fornecedor registrado, penalidades e demais condições do ajuste, encontram-se definidos no Termo de Referência, ANEXO I DO EDITAL.</w:t>
      </w:r>
    </w:p>
    <w:p w:rsidR="005A5A12" w:rsidRPr="00926440" w:rsidRDefault="005A5A12" w:rsidP="005A5A12">
      <w:pPr>
        <w:pStyle w:val="PargrafodaLista"/>
        <w:numPr>
          <w:ilvl w:val="1"/>
          <w:numId w:val="19"/>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color w:val="000000" w:themeColor="text1"/>
        </w:rPr>
        <w:t>É vedado efetuar acréscimos nos quantitativos fixados nesta ata de registro de preços, inclusive o acréscimo de que trata o § 1º do art. 65 da Lei nº 8.666/93 e suas alterações.</w:t>
      </w:r>
    </w:p>
    <w:p w:rsidR="005A5A12" w:rsidRPr="00926440" w:rsidRDefault="005A5A12" w:rsidP="005A5A12">
      <w:pPr>
        <w:pStyle w:val="PargrafodaLista"/>
        <w:numPr>
          <w:ilvl w:val="1"/>
          <w:numId w:val="19"/>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color w:val="000000" w:themeColor="text1"/>
        </w:rPr>
        <w:t>No caso de registro de preço global de grupo de itens, só será admitida a contratação dos itens nas seguintes hipóteses.</w:t>
      </w:r>
    </w:p>
    <w:p w:rsidR="005A5A12" w:rsidRPr="00926440" w:rsidRDefault="005A5A12" w:rsidP="005A5A12">
      <w:pPr>
        <w:pStyle w:val="PargrafodaLista"/>
        <w:numPr>
          <w:ilvl w:val="1"/>
          <w:numId w:val="19"/>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color w:val="000000" w:themeColor="text1"/>
        </w:rPr>
        <w:t>Contratação da totalidade dos itens de grupo, respeitadas as proporções de quantitativos definidos no certame; ou</w:t>
      </w:r>
    </w:p>
    <w:p w:rsidR="005A5A12" w:rsidRPr="00926440" w:rsidRDefault="005A5A12" w:rsidP="005A5A12">
      <w:pPr>
        <w:pStyle w:val="PargrafodaLista"/>
        <w:numPr>
          <w:ilvl w:val="1"/>
          <w:numId w:val="19"/>
        </w:numPr>
        <w:tabs>
          <w:tab w:val="left" w:pos="142"/>
        </w:tabs>
        <w:spacing w:line="360" w:lineRule="auto"/>
        <w:ind w:left="0" w:firstLine="0"/>
        <w:jc w:val="both"/>
        <w:rPr>
          <w:rFonts w:ascii="Calibri" w:hAnsi="Calibri" w:cs="Calibri"/>
          <w:b/>
          <w:color w:val="000000" w:themeColor="text1"/>
        </w:rPr>
      </w:pPr>
      <w:r w:rsidRPr="00926440">
        <w:rPr>
          <w:rFonts w:ascii="Calibri" w:hAnsi="Calibri" w:cs="Calibri"/>
          <w:color w:val="000000" w:themeColor="text1"/>
        </w:rPr>
        <w:t>Contratação de item isolado para o qual o preço unitário adjudicado ao vencedor seja o menor preço válido ofertado para o mesmo item na fase de lances.</w:t>
      </w:r>
    </w:p>
    <w:p w:rsidR="005A5A12" w:rsidRPr="00926440" w:rsidRDefault="005A5A12" w:rsidP="005A5A12">
      <w:pPr>
        <w:pStyle w:val="PargrafodaLista"/>
        <w:tabs>
          <w:tab w:val="left" w:pos="142"/>
        </w:tabs>
        <w:spacing w:line="360" w:lineRule="auto"/>
        <w:ind w:left="0"/>
        <w:jc w:val="both"/>
        <w:rPr>
          <w:rFonts w:ascii="Calibri" w:hAnsi="Calibri" w:cs="Calibri"/>
          <w:color w:val="000000" w:themeColor="text1"/>
        </w:rPr>
      </w:pPr>
    </w:p>
    <w:p w:rsidR="005A5A12" w:rsidRPr="00926440" w:rsidRDefault="005A5A12" w:rsidP="005A5A12">
      <w:pPr>
        <w:pStyle w:val="PargrafodaLista"/>
        <w:tabs>
          <w:tab w:val="left" w:pos="142"/>
        </w:tabs>
        <w:spacing w:line="360" w:lineRule="auto"/>
        <w:ind w:left="0"/>
        <w:jc w:val="both"/>
        <w:rPr>
          <w:rFonts w:ascii="Calibri" w:hAnsi="Calibri" w:cs="Calibri"/>
          <w:b/>
          <w:color w:val="000000" w:themeColor="text1"/>
        </w:rPr>
      </w:pPr>
      <w:r w:rsidRPr="00926440">
        <w:rPr>
          <w:rFonts w:ascii="Calibri" w:hAnsi="Calibri" w:cs="Calibri"/>
          <w:b/>
          <w:color w:val="000000" w:themeColor="text1"/>
        </w:rPr>
        <w:t>CLÁUSULA DÉCIMA TERCEIRA - FORO</w:t>
      </w:r>
    </w:p>
    <w:p w:rsidR="005A5A12" w:rsidRPr="00926440" w:rsidRDefault="005A5A12" w:rsidP="005A5A12">
      <w:pPr>
        <w:pStyle w:val="PargrafodaLista"/>
        <w:numPr>
          <w:ilvl w:val="1"/>
          <w:numId w:val="20"/>
        </w:numPr>
        <w:tabs>
          <w:tab w:val="left" w:pos="142"/>
        </w:tabs>
        <w:spacing w:line="360" w:lineRule="auto"/>
        <w:ind w:left="0" w:firstLine="0"/>
        <w:jc w:val="both"/>
        <w:rPr>
          <w:rFonts w:ascii="Calibri" w:hAnsi="Calibri" w:cs="Calibri"/>
          <w:color w:val="000000" w:themeColor="text1"/>
        </w:rPr>
      </w:pPr>
      <w:r w:rsidRPr="00926440">
        <w:rPr>
          <w:rFonts w:ascii="Calibri" w:hAnsi="Calibri" w:cs="Calibri"/>
          <w:color w:val="000000" w:themeColor="text1"/>
        </w:rPr>
        <w:t xml:space="preserve">É eleito o Foro da Comarca de Patos de Minas para dirimir os litígios que decorrerem da execução deste Termo de Ata de registro de preços que não possam ser compostos pela conciliação, conforme art. 55, §2º da Lei nº 8.666/93. </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r w:rsidRPr="00926440">
        <w:rPr>
          <w:rFonts w:ascii="Calibri" w:hAnsi="Calibri" w:cs="Calibri"/>
          <w:color w:val="000000" w:themeColor="text1"/>
          <w:sz w:val="24"/>
          <w:szCs w:val="24"/>
        </w:rPr>
        <w:t xml:space="preserve">Para firmeza e validade do pactuado, a presente Ata foi lavrada em 02 (duas) vias de igual teor, que, depois de lida e achada em ordem, vai assinada pelas. </w:t>
      </w:r>
    </w:p>
    <w:p w:rsidR="005A5A12" w:rsidRPr="00926440" w:rsidRDefault="005A5A12" w:rsidP="005A5A12">
      <w:pPr>
        <w:tabs>
          <w:tab w:val="left" w:pos="142"/>
        </w:tabs>
        <w:spacing w:line="360" w:lineRule="auto"/>
        <w:jc w:val="both"/>
        <w:rPr>
          <w:rFonts w:ascii="Calibri" w:hAnsi="Calibri" w:cs="Calibri"/>
          <w:color w:val="000000" w:themeColor="text1"/>
          <w:sz w:val="24"/>
          <w:szCs w:val="24"/>
        </w:rPr>
      </w:pP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r w:rsidRPr="00926440">
        <w:rPr>
          <w:rFonts w:ascii="Calibri" w:hAnsi="Calibri" w:cs="Calibri"/>
          <w:color w:val="000000" w:themeColor="text1"/>
          <w:sz w:val="24"/>
          <w:szCs w:val="24"/>
        </w:rPr>
        <w:lastRenderedPageBreak/>
        <w:t>Lagoa Formosa - MG, XXX de XXXXXX de 20XX.</w:t>
      </w:r>
    </w:p>
    <w:p w:rsidR="005A5A12" w:rsidRPr="00926440" w:rsidRDefault="005A5A12" w:rsidP="005A5A12">
      <w:pPr>
        <w:tabs>
          <w:tab w:val="left" w:pos="142"/>
        </w:tabs>
        <w:spacing w:line="360" w:lineRule="auto"/>
        <w:jc w:val="center"/>
        <w:rPr>
          <w:rFonts w:ascii="Calibri" w:hAnsi="Calibri" w:cs="Calibri"/>
          <w:color w:val="000000" w:themeColor="text1"/>
          <w:sz w:val="24"/>
          <w:szCs w:val="24"/>
        </w:rPr>
      </w:pPr>
    </w:p>
    <w:p w:rsidR="005A5A12" w:rsidRPr="00926440" w:rsidRDefault="005A5A12" w:rsidP="005A5A12">
      <w:pPr>
        <w:tabs>
          <w:tab w:val="left" w:pos="142"/>
        </w:tabs>
        <w:spacing w:after="0" w:line="360" w:lineRule="auto"/>
        <w:rPr>
          <w:rFonts w:ascii="Calibri" w:hAnsi="Calibri" w:cs="Calibri"/>
          <w:color w:val="000000" w:themeColor="text1"/>
          <w:sz w:val="24"/>
          <w:szCs w:val="24"/>
        </w:rPr>
      </w:pPr>
      <w:r w:rsidRPr="00926440">
        <w:rPr>
          <w:rFonts w:ascii="Calibri" w:hAnsi="Calibri" w:cs="Calibri"/>
          <w:color w:val="000000" w:themeColor="text1"/>
          <w:sz w:val="24"/>
          <w:szCs w:val="24"/>
        </w:rPr>
        <w:t xml:space="preserve">_________________________      </w:t>
      </w:r>
      <w:r w:rsidRPr="00926440">
        <w:rPr>
          <w:rFonts w:ascii="Calibri" w:hAnsi="Calibri" w:cs="Calibri"/>
          <w:color w:val="000000" w:themeColor="text1"/>
          <w:sz w:val="24"/>
          <w:szCs w:val="24"/>
        </w:rPr>
        <w:tab/>
      </w:r>
      <w:r w:rsidRPr="00926440">
        <w:rPr>
          <w:rFonts w:ascii="Calibri" w:hAnsi="Calibri" w:cs="Calibri"/>
          <w:color w:val="000000" w:themeColor="text1"/>
          <w:sz w:val="24"/>
          <w:szCs w:val="24"/>
        </w:rPr>
        <w:tab/>
        <w:t>___________________________</w:t>
      </w:r>
    </w:p>
    <w:p w:rsidR="005A5A12" w:rsidRPr="00926440" w:rsidRDefault="005A5A12" w:rsidP="005A5A12">
      <w:pPr>
        <w:tabs>
          <w:tab w:val="left" w:pos="142"/>
        </w:tabs>
        <w:spacing w:after="0" w:line="360" w:lineRule="auto"/>
        <w:rPr>
          <w:rFonts w:ascii="Calibri" w:hAnsi="Calibri" w:cs="Calibri"/>
          <w:color w:val="000000" w:themeColor="text1"/>
          <w:sz w:val="24"/>
          <w:szCs w:val="24"/>
        </w:rPr>
      </w:pPr>
      <w:r w:rsidRPr="00926440">
        <w:rPr>
          <w:rFonts w:ascii="Calibri" w:hAnsi="Calibri" w:cs="Calibri"/>
          <w:color w:val="000000" w:themeColor="text1"/>
          <w:sz w:val="24"/>
          <w:szCs w:val="24"/>
        </w:rPr>
        <w:t xml:space="preserve">CONTRATADO(A)                                </w:t>
      </w:r>
      <w:r w:rsidRPr="00926440">
        <w:rPr>
          <w:rFonts w:ascii="Calibri" w:hAnsi="Calibri" w:cs="Calibri"/>
          <w:color w:val="000000" w:themeColor="text1"/>
          <w:sz w:val="24"/>
          <w:szCs w:val="24"/>
        </w:rPr>
        <w:tab/>
      </w:r>
      <w:r w:rsidRPr="00926440">
        <w:rPr>
          <w:rFonts w:ascii="Calibri" w:hAnsi="Calibri" w:cs="Calibri"/>
          <w:color w:val="000000" w:themeColor="text1"/>
          <w:sz w:val="24"/>
          <w:szCs w:val="24"/>
        </w:rPr>
        <w:tab/>
        <w:t>CONTRATANTE</w:t>
      </w:r>
    </w:p>
    <w:p w:rsidR="005A5A12" w:rsidRPr="00926440" w:rsidRDefault="005A5A12" w:rsidP="005A5A12">
      <w:pPr>
        <w:tabs>
          <w:tab w:val="left" w:pos="142"/>
        </w:tabs>
        <w:spacing w:after="0" w:line="360" w:lineRule="auto"/>
        <w:rPr>
          <w:rFonts w:ascii="Calibri" w:hAnsi="Calibri" w:cs="Calibri"/>
          <w:color w:val="000000" w:themeColor="text1"/>
          <w:sz w:val="24"/>
          <w:szCs w:val="24"/>
        </w:rPr>
      </w:pPr>
    </w:p>
    <w:p w:rsidR="005A5A12" w:rsidRPr="00926440" w:rsidRDefault="005A5A12" w:rsidP="005A5A12">
      <w:pPr>
        <w:tabs>
          <w:tab w:val="left" w:pos="142"/>
        </w:tabs>
        <w:spacing w:line="360" w:lineRule="auto"/>
        <w:rPr>
          <w:rFonts w:ascii="Calibri" w:hAnsi="Calibri" w:cs="Calibri"/>
          <w:color w:val="000000" w:themeColor="text1"/>
          <w:sz w:val="24"/>
          <w:szCs w:val="24"/>
        </w:rPr>
      </w:pPr>
      <w:r w:rsidRPr="00926440">
        <w:rPr>
          <w:rFonts w:ascii="Calibri" w:hAnsi="Calibri" w:cs="Calibri"/>
          <w:color w:val="000000" w:themeColor="text1"/>
          <w:sz w:val="24"/>
          <w:szCs w:val="24"/>
        </w:rPr>
        <w:t>TESTEMUNHAS:</w:t>
      </w: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 xml:space="preserve">1.____________________________ </w:t>
      </w:r>
      <w:r w:rsidRPr="00926440">
        <w:rPr>
          <w:rFonts w:ascii="Calibri" w:hAnsi="Calibri" w:cs="Calibri"/>
          <w:sz w:val="24"/>
          <w:szCs w:val="24"/>
        </w:rPr>
        <w:tab/>
      </w:r>
      <w:r w:rsidRPr="00926440">
        <w:rPr>
          <w:rFonts w:ascii="Calibri" w:hAnsi="Calibri" w:cs="Calibri"/>
          <w:sz w:val="24"/>
          <w:szCs w:val="24"/>
        </w:rPr>
        <w:tab/>
        <w:t>2. __________________________</w:t>
      </w: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Nome:</w:t>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t>Nome:</w:t>
      </w:r>
    </w:p>
    <w:p w:rsidR="005A5A12" w:rsidRPr="00926440" w:rsidRDefault="005A5A12" w:rsidP="005A5A12">
      <w:pPr>
        <w:pStyle w:val="SemEspaamento"/>
        <w:tabs>
          <w:tab w:val="left" w:pos="142"/>
        </w:tabs>
        <w:rPr>
          <w:rFonts w:ascii="Calibri" w:hAnsi="Calibri" w:cs="Calibri"/>
          <w:sz w:val="24"/>
          <w:szCs w:val="24"/>
        </w:rPr>
      </w:pPr>
      <w:r w:rsidRPr="00926440">
        <w:rPr>
          <w:rFonts w:ascii="Calibri" w:hAnsi="Calibri" w:cs="Calibri"/>
          <w:sz w:val="24"/>
          <w:szCs w:val="24"/>
        </w:rPr>
        <w:t>CPF:</w:t>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r>
      <w:r w:rsidRPr="00926440">
        <w:rPr>
          <w:rFonts w:ascii="Calibri" w:hAnsi="Calibri" w:cs="Calibri"/>
          <w:sz w:val="24"/>
          <w:szCs w:val="24"/>
        </w:rPr>
        <w:tab/>
        <w:t>CPF:</w:t>
      </w:r>
    </w:p>
    <w:p w:rsidR="0014632F" w:rsidRDefault="00F4381D"/>
    <w:sectPr w:rsidR="0014632F" w:rsidSect="00530202">
      <w:headerReference w:type="default" r:id="rId21"/>
      <w:footerReference w:type="default" r:id="rId22"/>
      <w:headerReference w:type="first" r:id="rId23"/>
      <w:footerReference w:type="first" r:id="rId24"/>
      <w:pgSz w:w="11910" w:h="16840"/>
      <w:pgMar w:top="1639" w:right="799" w:bottom="1276" w:left="879" w:header="816" w:footer="6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1D" w:rsidRDefault="00F4381D" w:rsidP="005A5A12">
      <w:pPr>
        <w:spacing w:after="0" w:line="240" w:lineRule="auto"/>
      </w:pPr>
      <w:r>
        <w:separator/>
      </w:r>
    </w:p>
  </w:endnote>
  <w:endnote w:type="continuationSeparator" w:id="0">
    <w:p w:rsidR="00F4381D" w:rsidRDefault="00F4381D" w:rsidP="005A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2" w:rsidRPr="004B0461" w:rsidRDefault="005A5A12" w:rsidP="0014646D">
    <w:pPr>
      <w:pStyle w:val="Rodap"/>
      <w:ind w:right="357"/>
      <w:jc w:val="center"/>
      <w:rPr>
        <w:rFonts w:ascii="Calibri" w:hAnsi="Calibri"/>
      </w:rPr>
    </w:pPr>
    <w:r w:rsidRPr="004B0461">
      <w:rPr>
        <w:rFonts w:ascii="Calibri" w:hAnsi="Calibri"/>
      </w:rPr>
      <w:t xml:space="preserve">Rua Juquinha Souto, nº 100, </w:t>
    </w:r>
    <w:r>
      <w:rPr>
        <w:rFonts w:ascii="Calibri" w:hAnsi="Calibri"/>
      </w:rPr>
      <w:t>Bairro Novo Horizonte,</w:t>
    </w:r>
    <w:r w:rsidRPr="004B0461">
      <w:rPr>
        <w:rFonts w:ascii="Calibri" w:hAnsi="Calibri"/>
      </w:rPr>
      <w:t xml:space="preserve"> Lagoa Formosa/MG</w:t>
    </w:r>
    <w:r>
      <w:rPr>
        <w:rFonts w:ascii="Calibri" w:hAnsi="Calibri"/>
      </w:rPr>
      <w:t>, CEP: 38.720-000</w:t>
    </w:r>
  </w:p>
  <w:p w:rsidR="005A5A12" w:rsidRDefault="005A5A12" w:rsidP="00025000">
    <w:pPr>
      <w:pStyle w:val="Rodap"/>
      <w:ind w:right="357"/>
      <w:jc w:val="center"/>
    </w:pPr>
    <w:r w:rsidRPr="004B0461">
      <w:rPr>
        <w:rFonts w:ascii="Calibri" w:hAnsi="Calibri"/>
      </w:rPr>
      <w:t>(34)3824-1710 – E-mail: licitacao@cisalp.mg.gov.br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21" w:rsidRPr="004B0461" w:rsidRDefault="00F4381D" w:rsidP="002D1B0C">
    <w:pPr>
      <w:pStyle w:val="Rodap"/>
      <w:ind w:right="357"/>
      <w:jc w:val="center"/>
      <w:rPr>
        <w:rFonts w:ascii="Calibri" w:hAnsi="Calibri"/>
      </w:rPr>
    </w:pPr>
    <w:r w:rsidRPr="004B0461">
      <w:rPr>
        <w:rFonts w:ascii="Calibri" w:hAnsi="Calibri"/>
      </w:rPr>
      <w:t>Rua Juquinha Souto, nº 100, bairro Novo Horizonte. Lagoa Formosa/MG</w:t>
    </w:r>
  </w:p>
  <w:p w:rsidR="00F23F21" w:rsidRPr="004B0461" w:rsidRDefault="00F4381D" w:rsidP="002D1B0C">
    <w:pPr>
      <w:pStyle w:val="Rodap"/>
      <w:ind w:right="357"/>
      <w:jc w:val="center"/>
    </w:pPr>
    <w:r w:rsidRPr="004B0461">
      <w:rPr>
        <w:rFonts w:ascii="Calibri" w:hAnsi="Calibri"/>
      </w:rPr>
      <w:t>(34)3824-1710 – E-mail: licitacao@cisalp.mg.gov.br</w:t>
    </w:r>
  </w:p>
  <w:p w:rsidR="00F23F21" w:rsidRPr="009D5B59" w:rsidRDefault="00F4381D" w:rsidP="009D5B5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21" w:rsidRPr="004B0461" w:rsidRDefault="00F4381D" w:rsidP="002D1B0C">
    <w:pPr>
      <w:pStyle w:val="Rodap"/>
      <w:ind w:right="357"/>
      <w:jc w:val="center"/>
      <w:rPr>
        <w:rFonts w:ascii="Calibri" w:hAnsi="Calibri"/>
      </w:rPr>
    </w:pPr>
    <w:r w:rsidRPr="004B0461">
      <w:rPr>
        <w:rFonts w:ascii="Calibri" w:hAnsi="Calibri"/>
      </w:rPr>
      <w:t>Rua Juquinha Souto, nº 100, bairro Novo Horizonte. Lagoa Formosa/MG</w:t>
    </w:r>
  </w:p>
  <w:p w:rsidR="00F23F21" w:rsidRPr="004B0461" w:rsidRDefault="00F4381D" w:rsidP="002D1B0C">
    <w:pPr>
      <w:pStyle w:val="Rodap"/>
      <w:ind w:right="357"/>
      <w:jc w:val="center"/>
    </w:pPr>
    <w:r w:rsidRPr="004B0461">
      <w:rPr>
        <w:rFonts w:ascii="Calibri" w:hAnsi="Calibri"/>
      </w:rPr>
      <w:t>(34)3824-1710 – E-mail: licitacao@cisalp.mg.gov.</w:t>
    </w:r>
    <w:r w:rsidRPr="004B0461">
      <w:rPr>
        <w:rFonts w:ascii="Calibri" w:hAnsi="Calibri"/>
      </w:rPr>
      <w:t>br</w:t>
    </w:r>
  </w:p>
  <w:p w:rsidR="00F23F21" w:rsidRPr="009D5B59" w:rsidRDefault="00F4381D" w:rsidP="009D5B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1D" w:rsidRDefault="00F4381D" w:rsidP="005A5A12">
      <w:pPr>
        <w:spacing w:after="0" w:line="240" w:lineRule="auto"/>
      </w:pPr>
      <w:r>
        <w:separator/>
      </w:r>
    </w:p>
  </w:footnote>
  <w:footnote w:type="continuationSeparator" w:id="0">
    <w:p w:rsidR="00F4381D" w:rsidRDefault="00F4381D" w:rsidP="005A5A12">
      <w:pPr>
        <w:spacing w:after="0" w:line="240" w:lineRule="auto"/>
      </w:pPr>
      <w:r>
        <w:continuationSeparator/>
      </w:r>
    </w:p>
  </w:footnote>
  <w:footnote w:id="1">
    <w:p w:rsidR="005A5A12" w:rsidRDefault="005A5A12" w:rsidP="005A5A12">
      <w:pPr>
        <w:pStyle w:val="Textodenotaderodap"/>
        <w:jc w:val="both"/>
      </w:pPr>
      <w:r>
        <w:rPr>
          <w:rStyle w:val="Refdenotaderodap"/>
        </w:rPr>
        <w:footnoteRef/>
      </w:r>
      <w:r w:rsidRPr="009D5B59">
        <w:t>JUSTIFICATIVA PARA VEDAÇÃO CONSÓRCIO: Considerando que é ato discricionário da Administração diante da avaliação de conveniência e oportunidade no caso concreto; e considerando que existem no mercado diversas</w:t>
      </w:r>
      <w:r>
        <w:t xml:space="preserve"> e</w:t>
      </w:r>
      <w:r w:rsidRPr="009D5B59">
        <w:t>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5A5A12" w:rsidRPr="009D5B59" w:rsidRDefault="005A5A12" w:rsidP="005A5A12">
      <w:pPr>
        <w:jc w:val="both"/>
      </w:pPr>
      <w:r>
        <w:rPr>
          <w:rStyle w:val="Refdenotaderodap"/>
        </w:rPr>
        <w:footnoteRef/>
      </w:r>
      <w:r w:rsidRPr="00335BF3">
        <w:rPr>
          <w:sz w:val="20"/>
          <w:szCs w:val="20"/>
        </w:rPr>
        <w:t>NOTA EXPLICATIVA: O contrato social consolidado dispensa a apresentação do contrato original e das alterações anteriores, devendo ser apresentadas alterações posteriores ainda não consolidadas.</w:t>
      </w:r>
    </w:p>
    <w:p w:rsidR="005A5A12" w:rsidRDefault="005A5A12" w:rsidP="005A5A12">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2" w:rsidRDefault="005A5A12">
    <w:pPr>
      <w:pStyle w:val="Cabealho"/>
    </w:pPr>
    <w:r>
      <w:rPr>
        <w:noProof/>
        <w:sz w:val="20"/>
        <w:lang w:eastAsia="pt-BR"/>
      </w:rPr>
      <w:drawing>
        <wp:anchor distT="0" distB="0" distL="114300" distR="114300" simplePos="0" relativeHeight="251659264" behindDoc="1" locked="0" layoutInCell="1" allowOverlap="1" wp14:anchorId="15FF88BD" wp14:editId="072D7E06">
          <wp:simplePos x="0" y="0"/>
          <wp:positionH relativeFrom="margin">
            <wp:posOffset>348158</wp:posOffset>
          </wp:positionH>
          <wp:positionV relativeFrom="paragraph">
            <wp:posOffset>-22581</wp:posOffset>
          </wp:positionV>
          <wp:extent cx="5501030" cy="685794"/>
          <wp:effectExtent l="0" t="0" r="4445" b="635"/>
          <wp:wrapNone/>
          <wp:docPr id="3" name="Imagem 3"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030" cy="68579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21" w:rsidRPr="009D5B59" w:rsidRDefault="00F4381D" w:rsidP="009D5B59">
    <w:r>
      <w:rPr>
        <w:noProof/>
        <w:sz w:val="20"/>
        <w:lang w:eastAsia="pt-BR"/>
      </w:rPr>
      <w:drawing>
        <wp:anchor distT="0" distB="0" distL="114300" distR="114300" simplePos="0" relativeHeight="251660288" behindDoc="1" locked="0" layoutInCell="1" allowOverlap="1" wp14:anchorId="49C637E0" wp14:editId="545A78DF">
          <wp:simplePos x="0" y="0"/>
          <wp:positionH relativeFrom="margin">
            <wp:align>center</wp:align>
          </wp:positionH>
          <wp:positionV relativeFrom="paragraph">
            <wp:posOffset>-342900</wp:posOffset>
          </wp:positionV>
          <wp:extent cx="5934075" cy="762000"/>
          <wp:effectExtent l="0" t="0" r="9525" b="0"/>
          <wp:wrapNone/>
          <wp:docPr id="4" name="Imagem 4"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21" w:rsidRPr="009D5B59" w:rsidRDefault="00F4381D" w:rsidP="009D5B59">
    <w:r>
      <w:rPr>
        <w:noProof/>
        <w:sz w:val="20"/>
        <w:lang w:eastAsia="pt-BR"/>
      </w:rPr>
      <w:drawing>
        <wp:anchor distT="0" distB="0" distL="114300" distR="114300" simplePos="0" relativeHeight="251659264" behindDoc="1" locked="0" layoutInCell="1" allowOverlap="1" wp14:anchorId="2DDBDD74" wp14:editId="66CB67D5">
          <wp:simplePos x="0" y="0"/>
          <wp:positionH relativeFrom="margin">
            <wp:align>center</wp:align>
          </wp:positionH>
          <wp:positionV relativeFrom="paragraph">
            <wp:posOffset>-390525</wp:posOffset>
          </wp:positionV>
          <wp:extent cx="5934075" cy="685800"/>
          <wp:effectExtent l="0" t="0" r="9525" b="0"/>
          <wp:wrapNone/>
          <wp:docPr id="5" name="Imagem 5" descr="Descrição: Cisalp logo ant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7" descr="Descrição: Cisalp logo ant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47B"/>
    <w:multiLevelType w:val="multilevel"/>
    <w:tmpl w:val="FE583A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D0D91"/>
    <w:multiLevelType w:val="hybridMultilevel"/>
    <w:tmpl w:val="40B26056"/>
    <w:lvl w:ilvl="0" w:tplc="87E4B38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7">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11E7E"/>
    <w:multiLevelType w:val="hybridMultilevel"/>
    <w:tmpl w:val="94B090C8"/>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B20B21"/>
    <w:multiLevelType w:val="multilevel"/>
    <w:tmpl w:val="5E86A29C"/>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D5252"/>
    <w:multiLevelType w:val="hybridMultilevel"/>
    <w:tmpl w:val="1286E6A8"/>
    <w:lvl w:ilvl="0" w:tplc="764CE656">
      <w:start w:val="1"/>
      <w:numFmt w:val="lowerLetter"/>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204914"/>
    <w:multiLevelType w:val="multilevel"/>
    <w:tmpl w:val="5A26F5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16" w:hanging="432"/>
      </w:pPr>
      <w:rPr>
        <w:rFonts w:asciiTheme="minorHAnsi" w:hAnsiTheme="minorHAnsi" w:cs="Arial" w:hint="default"/>
        <w:b/>
        <w:bCs w:val="0"/>
        <w:i w:val="0"/>
        <w:iCs w:val="0"/>
        <w:strike w:val="0"/>
        <w:dstrike w:val="0"/>
        <w:sz w:val="24"/>
        <w:szCs w:val="24"/>
      </w:rPr>
    </w:lvl>
    <w:lvl w:ilvl="2">
      <w:start w:val="1"/>
      <w:numFmt w:val="decimal"/>
      <w:lvlText w:val="%1.%2.%3."/>
      <w:lvlJc w:val="left"/>
      <w:pPr>
        <w:tabs>
          <w:tab w:val="num" w:pos="0"/>
        </w:tabs>
        <w:ind w:left="930" w:hanging="504"/>
      </w:pPr>
      <w:rPr>
        <w:b/>
        <w:i w:val="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5807CF1"/>
    <w:multiLevelType w:val="hybridMultilevel"/>
    <w:tmpl w:val="DFC42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EF5399"/>
    <w:multiLevelType w:val="hybridMultilevel"/>
    <w:tmpl w:val="C2C45F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F80113"/>
    <w:multiLevelType w:val="hybridMultilevel"/>
    <w:tmpl w:val="DE281FF2"/>
    <w:lvl w:ilvl="0" w:tplc="0430FA54">
      <w:numFmt w:val="bullet"/>
      <w:lvlText w:val=""/>
      <w:lvlJc w:val="left"/>
      <w:pPr>
        <w:ind w:left="875" w:hanging="360"/>
      </w:pPr>
      <w:rPr>
        <w:rFonts w:ascii="Symbol" w:eastAsia="Symbol" w:hAnsi="Symbol" w:cs="Symbol" w:hint="default"/>
        <w:w w:val="99"/>
        <w:sz w:val="24"/>
        <w:szCs w:val="24"/>
        <w:lang w:val="pt-PT" w:eastAsia="pt-PT" w:bidi="pt-PT"/>
      </w:rPr>
    </w:lvl>
    <w:lvl w:ilvl="1" w:tplc="0666FA4C">
      <w:numFmt w:val="bullet"/>
      <w:lvlText w:val="•"/>
      <w:lvlJc w:val="left"/>
      <w:pPr>
        <w:ind w:left="1788" w:hanging="360"/>
      </w:pPr>
      <w:rPr>
        <w:rFonts w:hint="default"/>
        <w:lang w:val="pt-PT" w:eastAsia="pt-PT" w:bidi="pt-PT"/>
      </w:rPr>
    </w:lvl>
    <w:lvl w:ilvl="2" w:tplc="F94A1E0E">
      <w:numFmt w:val="bullet"/>
      <w:lvlText w:val="•"/>
      <w:lvlJc w:val="left"/>
      <w:pPr>
        <w:ind w:left="2696" w:hanging="360"/>
      </w:pPr>
      <w:rPr>
        <w:rFonts w:hint="default"/>
        <w:lang w:val="pt-PT" w:eastAsia="pt-PT" w:bidi="pt-PT"/>
      </w:rPr>
    </w:lvl>
    <w:lvl w:ilvl="3" w:tplc="8368D5DA">
      <w:numFmt w:val="bullet"/>
      <w:lvlText w:val="•"/>
      <w:lvlJc w:val="left"/>
      <w:pPr>
        <w:ind w:left="3604" w:hanging="360"/>
      </w:pPr>
      <w:rPr>
        <w:rFonts w:hint="default"/>
        <w:lang w:val="pt-PT" w:eastAsia="pt-PT" w:bidi="pt-PT"/>
      </w:rPr>
    </w:lvl>
    <w:lvl w:ilvl="4" w:tplc="AABC7BF4">
      <w:numFmt w:val="bullet"/>
      <w:lvlText w:val="•"/>
      <w:lvlJc w:val="left"/>
      <w:pPr>
        <w:ind w:left="4512" w:hanging="360"/>
      </w:pPr>
      <w:rPr>
        <w:rFonts w:hint="default"/>
        <w:lang w:val="pt-PT" w:eastAsia="pt-PT" w:bidi="pt-PT"/>
      </w:rPr>
    </w:lvl>
    <w:lvl w:ilvl="5" w:tplc="D88E61E4">
      <w:numFmt w:val="bullet"/>
      <w:lvlText w:val="•"/>
      <w:lvlJc w:val="left"/>
      <w:pPr>
        <w:ind w:left="5420" w:hanging="360"/>
      </w:pPr>
      <w:rPr>
        <w:rFonts w:hint="default"/>
        <w:lang w:val="pt-PT" w:eastAsia="pt-PT" w:bidi="pt-PT"/>
      </w:rPr>
    </w:lvl>
    <w:lvl w:ilvl="6" w:tplc="D0F02B08">
      <w:numFmt w:val="bullet"/>
      <w:lvlText w:val="•"/>
      <w:lvlJc w:val="left"/>
      <w:pPr>
        <w:ind w:left="6328" w:hanging="360"/>
      </w:pPr>
      <w:rPr>
        <w:rFonts w:hint="default"/>
        <w:lang w:val="pt-PT" w:eastAsia="pt-PT" w:bidi="pt-PT"/>
      </w:rPr>
    </w:lvl>
    <w:lvl w:ilvl="7" w:tplc="37A05A0E">
      <w:numFmt w:val="bullet"/>
      <w:lvlText w:val="•"/>
      <w:lvlJc w:val="left"/>
      <w:pPr>
        <w:ind w:left="7236" w:hanging="360"/>
      </w:pPr>
      <w:rPr>
        <w:rFonts w:hint="default"/>
        <w:lang w:val="pt-PT" w:eastAsia="pt-PT" w:bidi="pt-PT"/>
      </w:rPr>
    </w:lvl>
    <w:lvl w:ilvl="8" w:tplc="43C655B8">
      <w:numFmt w:val="bullet"/>
      <w:lvlText w:val="•"/>
      <w:lvlJc w:val="left"/>
      <w:pPr>
        <w:ind w:left="8144" w:hanging="360"/>
      </w:pPr>
      <w:rPr>
        <w:rFonts w:hint="default"/>
        <w:lang w:val="pt-PT" w:eastAsia="pt-PT" w:bidi="pt-PT"/>
      </w:rPr>
    </w:lvl>
  </w:abstractNum>
  <w:abstractNum w:abstractNumId="9" w15:restartNumberingAfterBreak="0">
    <w:nsid w:val="32E95547"/>
    <w:multiLevelType w:val="multilevel"/>
    <w:tmpl w:val="8D16E6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3866CE"/>
    <w:multiLevelType w:val="multilevel"/>
    <w:tmpl w:val="8E2EEF9C"/>
    <w:lvl w:ilvl="0">
      <w:start w:val="12"/>
      <w:numFmt w:val="decimal"/>
      <w:lvlText w:val="%1."/>
      <w:lvlJc w:val="left"/>
      <w:pPr>
        <w:ind w:left="480" w:hanging="480"/>
      </w:pPr>
      <w:rPr>
        <w:rFonts w:hint="default"/>
        <w:w w:val="105"/>
      </w:rPr>
    </w:lvl>
    <w:lvl w:ilvl="1">
      <w:start w:val="1"/>
      <w:numFmt w:val="decimal"/>
      <w:lvlText w:val="%1.%2."/>
      <w:lvlJc w:val="left"/>
      <w:pPr>
        <w:ind w:left="480" w:hanging="480"/>
      </w:pPr>
      <w:rPr>
        <w:rFonts w:hint="default"/>
        <w:b w:val="0"/>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1" w15:restartNumberingAfterBreak="0">
    <w:nsid w:val="38D20F3A"/>
    <w:multiLevelType w:val="hybridMultilevel"/>
    <w:tmpl w:val="D1C28374"/>
    <w:lvl w:ilvl="0" w:tplc="87E4B38A">
      <w:start w:val="1"/>
      <w:numFmt w:val="decimal"/>
      <w:lvlText w:val="%1."/>
      <w:lvlJc w:val="left"/>
      <w:pPr>
        <w:ind w:left="360" w:hanging="360"/>
      </w:pPr>
      <w:rPr>
        <w:b/>
      </w:rPr>
    </w:lvl>
    <w:lvl w:ilvl="1" w:tplc="04160019">
      <w:start w:val="1"/>
      <w:numFmt w:val="lowerLetter"/>
      <w:lvlText w:val="%2."/>
      <w:lvlJc w:val="left"/>
      <w:pPr>
        <w:ind w:left="1440" w:hanging="360"/>
      </w:pPr>
    </w:lvl>
    <w:lvl w:ilvl="2" w:tplc="04160017">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845C25"/>
    <w:multiLevelType w:val="multilevel"/>
    <w:tmpl w:val="8370E234"/>
    <w:lvl w:ilvl="0">
      <w:start w:val="13"/>
      <w:numFmt w:val="decimal"/>
      <w:lvlText w:val="%1."/>
      <w:lvlJc w:val="left"/>
      <w:pPr>
        <w:ind w:left="480" w:hanging="48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6D0249"/>
    <w:multiLevelType w:val="multilevel"/>
    <w:tmpl w:val="A38E1B6A"/>
    <w:lvl w:ilvl="0">
      <w:start w:val="1"/>
      <w:numFmt w:val="decimal"/>
      <w:lvlText w:val="%1."/>
      <w:lvlJc w:val="left"/>
      <w:pPr>
        <w:ind w:left="1069"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14" w15:restartNumberingAfterBreak="0">
    <w:nsid w:val="511C61D4"/>
    <w:multiLevelType w:val="multilevel"/>
    <w:tmpl w:val="B5A864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E7241A"/>
    <w:multiLevelType w:val="hybridMultilevel"/>
    <w:tmpl w:val="F54055B4"/>
    <w:lvl w:ilvl="0" w:tplc="87E4B38A">
      <w:start w:val="1"/>
      <w:numFmt w:val="decimal"/>
      <w:lvlText w:val="%1."/>
      <w:lvlJc w:val="left"/>
      <w:pPr>
        <w:ind w:left="360" w:hanging="360"/>
      </w:pPr>
      <w:rPr>
        <w:b/>
      </w:rPr>
    </w:lvl>
    <w:lvl w:ilvl="1" w:tplc="04160019">
      <w:start w:val="1"/>
      <w:numFmt w:val="lowerLetter"/>
      <w:lvlText w:val="%2."/>
      <w:lvlJc w:val="left"/>
      <w:pPr>
        <w:ind w:left="1440" w:hanging="360"/>
      </w:pPr>
    </w:lvl>
    <w:lvl w:ilvl="2" w:tplc="3252EB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240B0B"/>
    <w:multiLevelType w:val="hybridMultilevel"/>
    <w:tmpl w:val="B20AC6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FDD6E4B"/>
    <w:multiLevelType w:val="multilevel"/>
    <w:tmpl w:val="F878DC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10E0B"/>
    <w:multiLevelType w:val="multilevel"/>
    <w:tmpl w:val="D89466C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9" w15:restartNumberingAfterBreak="0">
    <w:nsid w:val="726302DA"/>
    <w:multiLevelType w:val="multilevel"/>
    <w:tmpl w:val="414EB1BA"/>
    <w:lvl w:ilvl="0">
      <w:start w:val="9"/>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95801DC"/>
    <w:multiLevelType w:val="multilevel"/>
    <w:tmpl w:val="1B5CEB54"/>
    <w:lvl w:ilvl="0">
      <w:start w:val="1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2"/>
  </w:num>
  <w:num w:numId="3">
    <w:abstractNumId w:val="15"/>
  </w:num>
  <w:num w:numId="4">
    <w:abstractNumId w:val="11"/>
  </w:num>
  <w:num w:numId="5">
    <w:abstractNumId w:val="1"/>
  </w:num>
  <w:num w:numId="6">
    <w:abstractNumId w:val="6"/>
  </w:num>
  <w:num w:numId="7">
    <w:abstractNumId w:val="10"/>
  </w:num>
  <w:num w:numId="8">
    <w:abstractNumId w:val="12"/>
  </w:num>
  <w:num w:numId="9">
    <w:abstractNumId w:val="8"/>
  </w:num>
  <w:num w:numId="10">
    <w:abstractNumId w:val="16"/>
  </w:num>
  <w:num w:numId="11">
    <w:abstractNumId w:val="7"/>
  </w:num>
  <w:num w:numId="12">
    <w:abstractNumId w:val="19"/>
  </w:num>
  <w:num w:numId="13">
    <w:abstractNumId w:val="13"/>
  </w:num>
  <w:num w:numId="14">
    <w:abstractNumId w:val="17"/>
  </w:num>
  <w:num w:numId="15">
    <w:abstractNumId w:val="18"/>
  </w:num>
  <w:num w:numId="16">
    <w:abstractNumId w:val="14"/>
  </w:num>
  <w:num w:numId="17">
    <w:abstractNumId w:val="0"/>
  </w:num>
  <w:num w:numId="18">
    <w:abstractNumId w:val="3"/>
  </w:num>
  <w:num w:numId="19">
    <w:abstractNumId w:val="2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12"/>
    <w:rsid w:val="005A5A12"/>
    <w:rsid w:val="00990487"/>
    <w:rsid w:val="00E646E4"/>
    <w:rsid w:val="00F438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DA2E-44FE-464F-AA56-E6F6C610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12"/>
    <w:pPr>
      <w:spacing w:after="200" w:line="276" w:lineRule="auto"/>
    </w:pPr>
  </w:style>
  <w:style w:type="paragraph" w:styleId="Ttulo1">
    <w:name w:val="heading 1"/>
    <w:basedOn w:val="Normal"/>
    <w:next w:val="Normal"/>
    <w:link w:val="Ttulo1Char"/>
    <w:uiPriority w:val="1"/>
    <w:qFormat/>
    <w:rsid w:val="005A5A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5A5A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A5A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A5A12"/>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5A5A12"/>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5A5A12"/>
    <w:rPr>
      <w:rFonts w:asciiTheme="majorHAnsi" w:eastAsiaTheme="majorEastAsia" w:hAnsiTheme="majorHAnsi" w:cstheme="majorBidi"/>
      <w:color w:val="1F4D78" w:themeColor="accent1" w:themeShade="7F"/>
      <w:sz w:val="24"/>
      <w:szCs w:val="24"/>
    </w:rPr>
  </w:style>
  <w:style w:type="character" w:styleId="RefernciaIntensa">
    <w:name w:val="Intense Reference"/>
    <w:basedOn w:val="Fontepargpadro"/>
    <w:uiPriority w:val="32"/>
    <w:qFormat/>
    <w:rsid w:val="005A5A12"/>
    <w:rPr>
      <w:b/>
      <w:bCs/>
      <w:smallCaps/>
      <w:color w:val="ED7D31" w:themeColor="accent2"/>
      <w:spacing w:val="5"/>
      <w:u w:val="single"/>
    </w:rPr>
  </w:style>
  <w:style w:type="paragraph" w:styleId="Cabealho">
    <w:name w:val="header"/>
    <w:basedOn w:val="Normal"/>
    <w:link w:val="CabealhoChar"/>
    <w:uiPriority w:val="99"/>
    <w:unhideWhenUsed/>
    <w:rsid w:val="005A5A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5A12"/>
  </w:style>
  <w:style w:type="paragraph" w:styleId="Rodap">
    <w:name w:val="footer"/>
    <w:basedOn w:val="Normal"/>
    <w:link w:val="RodapChar"/>
    <w:unhideWhenUsed/>
    <w:rsid w:val="005A5A12"/>
    <w:pPr>
      <w:tabs>
        <w:tab w:val="center" w:pos="4252"/>
        <w:tab w:val="right" w:pos="8504"/>
      </w:tabs>
      <w:spacing w:after="0" w:line="240" w:lineRule="auto"/>
    </w:pPr>
  </w:style>
  <w:style w:type="character" w:customStyle="1" w:styleId="RodapChar">
    <w:name w:val="Rodapé Char"/>
    <w:basedOn w:val="Fontepargpadro"/>
    <w:link w:val="Rodap"/>
    <w:qFormat/>
    <w:rsid w:val="005A5A12"/>
  </w:style>
  <w:style w:type="paragraph" w:styleId="Textodebalo">
    <w:name w:val="Balloon Text"/>
    <w:basedOn w:val="Normal"/>
    <w:link w:val="TextodebaloChar"/>
    <w:uiPriority w:val="99"/>
    <w:semiHidden/>
    <w:unhideWhenUsed/>
    <w:rsid w:val="005A5A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5A12"/>
    <w:rPr>
      <w:rFonts w:ascii="Tahoma" w:hAnsi="Tahoma" w:cs="Tahoma"/>
      <w:sz w:val="16"/>
      <w:szCs w:val="16"/>
    </w:rPr>
  </w:style>
  <w:style w:type="paragraph" w:styleId="Textodenotaderodap">
    <w:name w:val="footnote text"/>
    <w:basedOn w:val="Normal"/>
    <w:link w:val="TextodenotaderodapChar"/>
    <w:uiPriority w:val="99"/>
    <w:semiHidden/>
    <w:unhideWhenUsed/>
    <w:rsid w:val="005A5A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5A12"/>
    <w:rPr>
      <w:sz w:val="20"/>
      <w:szCs w:val="20"/>
    </w:rPr>
  </w:style>
  <w:style w:type="character" w:styleId="Refdenotaderodap">
    <w:name w:val="footnote reference"/>
    <w:basedOn w:val="Fontepargpadro"/>
    <w:uiPriority w:val="99"/>
    <w:semiHidden/>
    <w:unhideWhenUsed/>
    <w:rsid w:val="005A5A12"/>
    <w:rPr>
      <w:vertAlign w:val="superscript"/>
    </w:rPr>
  </w:style>
  <w:style w:type="paragraph" w:styleId="Corpodetexto">
    <w:name w:val="Body Text"/>
    <w:basedOn w:val="Normal"/>
    <w:link w:val="CorpodetextoChar"/>
    <w:uiPriority w:val="1"/>
    <w:qFormat/>
    <w:rsid w:val="005A5A12"/>
    <w:pPr>
      <w:suppressAutoHyphens/>
      <w:spacing w:after="140"/>
    </w:pPr>
    <w:rPr>
      <w:rFonts w:ascii="Liberation Serif" w:eastAsia="SimSun" w:hAnsi="Liberation Serif" w:cs="Mangal"/>
      <w:kern w:val="2"/>
      <w:sz w:val="24"/>
      <w:szCs w:val="24"/>
      <w:lang w:eastAsia="zh-CN" w:bidi="hi-IN"/>
    </w:rPr>
  </w:style>
  <w:style w:type="character" w:customStyle="1" w:styleId="CorpodetextoChar">
    <w:name w:val="Corpo de texto Char"/>
    <w:basedOn w:val="Fontepargpadro"/>
    <w:link w:val="Corpodetexto"/>
    <w:uiPriority w:val="1"/>
    <w:rsid w:val="005A5A12"/>
    <w:rPr>
      <w:rFonts w:ascii="Liberation Serif" w:eastAsia="SimSun" w:hAnsi="Liberation Serif" w:cs="Mangal"/>
      <w:kern w:val="2"/>
      <w:sz w:val="24"/>
      <w:szCs w:val="24"/>
      <w:lang w:eastAsia="zh-CN" w:bidi="hi-IN"/>
    </w:rPr>
  </w:style>
  <w:style w:type="paragraph" w:customStyle="1" w:styleId="Default">
    <w:name w:val="Default"/>
    <w:rsid w:val="005A5A12"/>
    <w:pPr>
      <w:suppressAutoHyphens/>
      <w:autoSpaceDE w:val="0"/>
      <w:spacing w:after="0" w:line="240" w:lineRule="auto"/>
    </w:pPr>
    <w:rPr>
      <w:rFonts w:ascii="Verdana" w:eastAsia="Times New Roman" w:hAnsi="Verdana" w:cs="Verdana"/>
      <w:color w:val="000000"/>
      <w:kern w:val="2"/>
      <w:sz w:val="24"/>
      <w:szCs w:val="24"/>
      <w:lang w:eastAsia="zh-CN"/>
    </w:rPr>
  </w:style>
  <w:style w:type="paragraph" w:styleId="PargrafodaLista">
    <w:name w:val="List Paragraph"/>
    <w:basedOn w:val="Normal"/>
    <w:uiPriority w:val="1"/>
    <w:qFormat/>
    <w:rsid w:val="005A5A12"/>
    <w:pPr>
      <w:suppressAutoHyphens/>
      <w:spacing w:after="0" w:line="240" w:lineRule="auto"/>
      <w:ind w:left="720"/>
      <w:contextualSpacing/>
    </w:pPr>
    <w:rPr>
      <w:rFonts w:ascii="Liberation Serif" w:eastAsia="SimSun" w:hAnsi="Liberation Serif" w:cs="Mangal"/>
      <w:kern w:val="2"/>
      <w:sz w:val="24"/>
      <w:szCs w:val="24"/>
      <w:lang w:eastAsia="zh-CN" w:bidi="hi-IN"/>
    </w:rPr>
  </w:style>
  <w:style w:type="paragraph" w:customStyle="1" w:styleId="Textbody">
    <w:name w:val="Text body"/>
    <w:basedOn w:val="Normal"/>
    <w:rsid w:val="005A5A12"/>
    <w:pPr>
      <w:widowControl w:val="0"/>
      <w:suppressAutoHyphens/>
      <w:spacing w:after="120" w:line="252" w:lineRule="auto"/>
      <w:textAlignment w:val="baseline"/>
    </w:pPr>
    <w:rPr>
      <w:rFonts w:ascii="Calibri" w:eastAsia="SimSun" w:hAnsi="Calibri" w:cs="Tahoma"/>
      <w:kern w:val="2"/>
      <w:sz w:val="24"/>
      <w:szCs w:val="24"/>
      <w:lang w:eastAsia="zh-CN" w:bidi="hi-IN"/>
    </w:rPr>
  </w:style>
  <w:style w:type="paragraph" w:customStyle="1" w:styleId="Ttulo11">
    <w:name w:val="Título 11"/>
    <w:basedOn w:val="Normal"/>
    <w:rsid w:val="005A5A12"/>
    <w:pPr>
      <w:widowControl w:val="0"/>
      <w:suppressAutoHyphens/>
      <w:spacing w:after="0" w:line="240" w:lineRule="auto"/>
      <w:ind w:left="959"/>
    </w:pPr>
    <w:rPr>
      <w:rFonts w:ascii="Arial" w:eastAsia="Arial" w:hAnsi="Arial" w:cs="Arial"/>
      <w:b/>
      <w:bCs/>
      <w:kern w:val="2"/>
      <w:lang w:val="en-US" w:eastAsia="zh-CN" w:bidi="hi-IN"/>
    </w:rPr>
  </w:style>
  <w:style w:type="paragraph" w:customStyle="1" w:styleId="Recuodecorpodetexto21">
    <w:name w:val="Recuo de corpo de texto 21"/>
    <w:basedOn w:val="Normal"/>
    <w:rsid w:val="005A5A12"/>
    <w:pPr>
      <w:suppressAutoHyphens/>
      <w:spacing w:after="120" w:line="480" w:lineRule="auto"/>
      <w:ind w:left="283"/>
    </w:pPr>
    <w:rPr>
      <w:rFonts w:ascii="Liberation Serif" w:eastAsia="SimSun" w:hAnsi="Liberation Serif" w:cs="Mangal"/>
      <w:kern w:val="2"/>
      <w:sz w:val="24"/>
      <w:szCs w:val="24"/>
      <w:lang w:eastAsia="zh-CN" w:bidi="hi-IN"/>
    </w:rPr>
  </w:style>
  <w:style w:type="paragraph" w:customStyle="1" w:styleId="Contedodatabela">
    <w:name w:val="Conteúdo da tabela"/>
    <w:basedOn w:val="Normal"/>
    <w:rsid w:val="005A5A12"/>
    <w:pPr>
      <w:suppressLineNumbers/>
      <w:suppressAutoHyphens/>
      <w:spacing w:after="0" w:line="240" w:lineRule="auto"/>
    </w:pPr>
    <w:rPr>
      <w:rFonts w:ascii="Liberation Serif" w:eastAsia="SimSun" w:hAnsi="Liberation Serif" w:cs="Mangal"/>
      <w:kern w:val="2"/>
      <w:sz w:val="24"/>
      <w:szCs w:val="24"/>
      <w:lang w:eastAsia="zh-CN" w:bidi="hi-IN"/>
    </w:rPr>
  </w:style>
  <w:style w:type="paragraph" w:customStyle="1" w:styleId="PargrafodaLista1">
    <w:name w:val="Parágrafo da Lista1"/>
    <w:basedOn w:val="Normal"/>
    <w:rsid w:val="005A5A12"/>
    <w:pPr>
      <w:suppressAutoHyphens/>
      <w:spacing w:after="0" w:line="240" w:lineRule="auto"/>
      <w:ind w:left="720"/>
      <w:contextualSpacing/>
    </w:pPr>
    <w:rPr>
      <w:rFonts w:ascii="Liberation Serif" w:eastAsia="SimSun" w:hAnsi="Liberation Serif" w:cs="Mangal"/>
      <w:kern w:val="2"/>
      <w:sz w:val="24"/>
      <w:szCs w:val="24"/>
      <w:lang w:eastAsia="zh-CN" w:bidi="hi-IN"/>
    </w:rPr>
  </w:style>
  <w:style w:type="paragraph" w:customStyle="1" w:styleId="Nivel1">
    <w:name w:val="Nivel1"/>
    <w:basedOn w:val="Ttulo1"/>
    <w:next w:val="Normal"/>
    <w:rsid w:val="005A5A12"/>
    <w:pPr>
      <w:keepLines w:val="0"/>
      <w:suppressAutoHyphens/>
      <w:spacing w:after="120"/>
      <w:ind w:left="357" w:hanging="357"/>
      <w:jc w:val="both"/>
    </w:pPr>
    <w:rPr>
      <w:rFonts w:ascii="Arial" w:eastAsia="SimSun" w:hAnsi="Arial" w:cs="Arial"/>
      <w:bCs w:val="0"/>
      <w:color w:val="000000"/>
      <w:kern w:val="2"/>
      <w:sz w:val="20"/>
      <w:szCs w:val="20"/>
      <w:lang w:eastAsia="zh-CN" w:bidi="hi-IN"/>
    </w:rPr>
  </w:style>
  <w:style w:type="paragraph" w:customStyle="1" w:styleId="P30">
    <w:name w:val="P30"/>
    <w:basedOn w:val="Normal"/>
    <w:rsid w:val="005A5A12"/>
    <w:pPr>
      <w:suppressAutoHyphens/>
      <w:spacing w:after="0" w:line="240" w:lineRule="auto"/>
      <w:jc w:val="both"/>
    </w:pPr>
    <w:rPr>
      <w:rFonts w:ascii="Liberation Serif" w:eastAsia="SimSun" w:hAnsi="Liberation Serif" w:cs="Mangal"/>
      <w:b/>
      <w:kern w:val="2"/>
      <w:sz w:val="24"/>
      <w:szCs w:val="20"/>
      <w:lang w:eastAsia="zh-CN" w:bidi="hi-IN"/>
    </w:rPr>
  </w:style>
  <w:style w:type="paragraph" w:customStyle="1" w:styleId="TableParagraph">
    <w:name w:val="Table Paragraph"/>
    <w:basedOn w:val="Normal"/>
    <w:uiPriority w:val="1"/>
    <w:qFormat/>
    <w:rsid w:val="005A5A12"/>
    <w:pPr>
      <w:widowControl w:val="0"/>
      <w:suppressAutoHyphens/>
      <w:autoSpaceDE w:val="0"/>
      <w:spacing w:after="0" w:line="240" w:lineRule="auto"/>
    </w:pPr>
    <w:rPr>
      <w:rFonts w:ascii="DejaVu Sans" w:eastAsia="Times New Roman" w:hAnsi="DejaVu Sans" w:cs="DejaVu Sans"/>
      <w:lang w:val="en-US" w:eastAsia="zh-CN"/>
    </w:rPr>
  </w:style>
  <w:style w:type="character" w:styleId="Hyperlink">
    <w:name w:val="Hyperlink"/>
    <w:basedOn w:val="Fontepargpadro"/>
    <w:uiPriority w:val="99"/>
    <w:unhideWhenUsed/>
    <w:rsid w:val="005A5A12"/>
    <w:rPr>
      <w:color w:val="0000FF"/>
      <w:u w:val="single"/>
    </w:rPr>
  </w:style>
  <w:style w:type="table" w:customStyle="1" w:styleId="TableNormal">
    <w:name w:val="Table Normal"/>
    <w:uiPriority w:val="2"/>
    <w:semiHidden/>
    <w:unhideWhenUsed/>
    <w:qFormat/>
    <w:rsid w:val="005A5A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5A5A12"/>
    <w:rPr>
      <w:rFonts w:ascii="Arial" w:hAnsi="Arial" w:cs="Arial" w:hint="default"/>
      <w:b/>
      <w:bCs/>
      <w:i w:val="0"/>
      <w:iCs w:val="0"/>
      <w:color w:val="000000"/>
      <w:sz w:val="20"/>
      <w:szCs w:val="20"/>
    </w:rPr>
  </w:style>
  <w:style w:type="paragraph" w:styleId="SemEspaamento">
    <w:name w:val="No Spacing"/>
    <w:uiPriority w:val="1"/>
    <w:qFormat/>
    <w:rsid w:val="005A5A12"/>
    <w:pPr>
      <w:spacing w:after="0" w:line="240" w:lineRule="auto"/>
    </w:pPr>
  </w:style>
  <w:style w:type="table" w:styleId="Tabelacomgrade">
    <w:name w:val="Table Grid"/>
    <w:basedOn w:val="Tabelanormal"/>
    <w:uiPriority w:val="39"/>
    <w:rsid w:val="005A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semiHidden/>
    <w:locked/>
    <w:rsid w:val="005A5A12"/>
    <w:rPr>
      <w:rFonts w:ascii="Calibri" w:hAnsi="Calibri"/>
      <w:b/>
    </w:rPr>
  </w:style>
  <w:style w:type="character" w:styleId="Refdecomentrio">
    <w:name w:val="annotation reference"/>
    <w:basedOn w:val="Fontepargpadro"/>
    <w:uiPriority w:val="99"/>
    <w:semiHidden/>
    <w:unhideWhenUsed/>
    <w:rsid w:val="005A5A12"/>
    <w:rPr>
      <w:sz w:val="16"/>
      <w:szCs w:val="16"/>
    </w:rPr>
  </w:style>
  <w:style w:type="paragraph" w:styleId="Textodecomentrio">
    <w:name w:val="annotation text"/>
    <w:basedOn w:val="Normal"/>
    <w:link w:val="TextodecomentrioChar"/>
    <w:uiPriority w:val="99"/>
    <w:semiHidden/>
    <w:unhideWhenUsed/>
    <w:rsid w:val="005A5A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A5A12"/>
    <w:rPr>
      <w:sz w:val="20"/>
      <w:szCs w:val="20"/>
    </w:rPr>
  </w:style>
  <w:style w:type="paragraph" w:styleId="Assuntodocomentrio">
    <w:name w:val="annotation subject"/>
    <w:basedOn w:val="Textodecomentrio"/>
    <w:next w:val="Textodecomentrio"/>
    <w:link w:val="AssuntodocomentrioChar"/>
    <w:uiPriority w:val="99"/>
    <w:semiHidden/>
    <w:unhideWhenUsed/>
    <w:rsid w:val="005A5A12"/>
    <w:rPr>
      <w:b/>
      <w:bCs/>
    </w:rPr>
  </w:style>
  <w:style w:type="character" w:customStyle="1" w:styleId="AssuntodocomentrioChar">
    <w:name w:val="Assunto do comentário Char"/>
    <w:basedOn w:val="TextodecomentrioChar"/>
    <w:link w:val="Assuntodocomentrio"/>
    <w:uiPriority w:val="99"/>
    <w:semiHidden/>
    <w:rsid w:val="005A5A12"/>
    <w:rPr>
      <w:b/>
      <w:bCs/>
      <w:sz w:val="20"/>
      <w:szCs w:val="20"/>
    </w:rPr>
  </w:style>
  <w:style w:type="character" w:styleId="Forte">
    <w:name w:val="Strong"/>
    <w:basedOn w:val="Fontepargpadro"/>
    <w:uiPriority w:val="22"/>
    <w:qFormat/>
    <w:rsid w:val="005A5A12"/>
    <w:rPr>
      <w:b/>
      <w:bCs/>
    </w:rPr>
  </w:style>
  <w:style w:type="character" w:customStyle="1" w:styleId="posttip">
    <w:name w:val="posttip"/>
    <w:basedOn w:val="Fontepargpadro"/>
    <w:rsid w:val="005A5A12"/>
  </w:style>
  <w:style w:type="character" w:styleId="nfase">
    <w:name w:val="Emphasis"/>
    <w:basedOn w:val="Fontepargpadro"/>
    <w:uiPriority w:val="20"/>
    <w:qFormat/>
    <w:rsid w:val="005A5A12"/>
    <w:rPr>
      <w:i/>
      <w:iCs/>
    </w:rPr>
  </w:style>
  <w:style w:type="paragraph" w:styleId="NormalWeb">
    <w:name w:val="Normal (Web)"/>
    <w:basedOn w:val="Normal"/>
    <w:uiPriority w:val="99"/>
    <w:unhideWhenUsed/>
    <w:rsid w:val="005A5A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5A5A12"/>
    <w:rPr>
      <w:color w:val="954F72"/>
      <w:u w:val="single"/>
    </w:rPr>
  </w:style>
  <w:style w:type="paragraph" w:customStyle="1" w:styleId="msonormal0">
    <w:name w:val="msonormal"/>
    <w:basedOn w:val="Normal"/>
    <w:rsid w:val="005A5A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65">
    <w:name w:val="xl65"/>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5A5A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table" w:customStyle="1" w:styleId="TableGrid">
    <w:name w:val="TableGrid"/>
    <w:rsid w:val="005A5A1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lblalturareal">
    <w:name w:val="lblalturareal"/>
    <w:basedOn w:val="Fontepargpadro"/>
    <w:rsid w:val="005A5A12"/>
  </w:style>
  <w:style w:type="character" w:customStyle="1" w:styleId="measures-height">
    <w:name w:val="measures-height"/>
    <w:basedOn w:val="Fontepargpadro"/>
    <w:rsid w:val="005A5A12"/>
  </w:style>
  <w:style w:type="character" w:customStyle="1" w:styleId="lbllargurareal">
    <w:name w:val="lbllargurareal"/>
    <w:basedOn w:val="Fontepargpadro"/>
    <w:rsid w:val="005A5A12"/>
  </w:style>
  <w:style w:type="character" w:customStyle="1" w:styleId="measures-width">
    <w:name w:val="measures-width"/>
    <w:basedOn w:val="Fontepargpadro"/>
    <w:rsid w:val="005A5A12"/>
  </w:style>
  <w:style w:type="character" w:customStyle="1" w:styleId="lblcomprimentoreal">
    <w:name w:val="lblcomprimentoreal"/>
    <w:basedOn w:val="Fontepargpadro"/>
    <w:rsid w:val="005A5A12"/>
  </w:style>
  <w:style w:type="character" w:customStyle="1" w:styleId="measures-length">
    <w:name w:val="measures-length"/>
    <w:basedOn w:val="Fontepargpadro"/>
    <w:rsid w:val="005A5A12"/>
  </w:style>
  <w:style w:type="character" w:customStyle="1" w:styleId="lblpesoreal">
    <w:name w:val="lblpesoreal"/>
    <w:basedOn w:val="Fontepargpadro"/>
    <w:rsid w:val="005A5A12"/>
  </w:style>
  <w:style w:type="character" w:customStyle="1" w:styleId="measures-weight">
    <w:name w:val="measures-weight"/>
    <w:basedOn w:val="Fontepargpadro"/>
    <w:rsid w:val="005A5A12"/>
  </w:style>
  <w:style w:type="paragraph" w:styleId="Pr-formataoHTML">
    <w:name w:val="HTML Preformatted"/>
    <w:basedOn w:val="Normal"/>
    <w:link w:val="Pr-formataoHTMLChar"/>
    <w:uiPriority w:val="99"/>
    <w:semiHidden/>
    <w:unhideWhenUsed/>
    <w:rsid w:val="005A5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A5A1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s://licitanet.com.br/" TargetMode="External"/><Relationship Id="rId18" Type="http://schemas.openxmlformats.org/officeDocument/2006/relationships/hyperlink" Target="https://www.cisalp.mg.gov.br/editais-e-licitaco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licitanet.com.br/" TargetMode="External"/><Relationship Id="rId12" Type="http://schemas.openxmlformats.org/officeDocument/2006/relationships/hyperlink" Target="https://licitanet.com.br/" TargetMode="External"/><Relationship Id="rId17" Type="http://schemas.openxmlformats.org/officeDocument/2006/relationships/hyperlink" Target="https://www.cisalp.mg.gov.br/editais-e-licitaco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salp.mg.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icitacao@cisalp.mg.gov.br" TargetMode="External"/><Relationship Id="rId23" Type="http://schemas.openxmlformats.org/officeDocument/2006/relationships/header" Target="header3.xml"/><Relationship Id="rId10" Type="http://schemas.openxmlformats.org/officeDocument/2006/relationships/hyperlink" Target="https://licitanet.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citanet.com.br/" TargetMode="External"/><Relationship Id="rId14" Type="http://schemas.openxmlformats.org/officeDocument/2006/relationships/hyperlink" Target="http://www.portaldoempreendedor.gov.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23224</Words>
  <Characters>125413</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CISALP-02</dc:creator>
  <cp:keywords/>
  <dc:description/>
  <cp:lastModifiedBy>CISALP-02</cp:lastModifiedBy>
  <cp:revision>1</cp:revision>
  <dcterms:created xsi:type="dcterms:W3CDTF">2023-02-16T19:15:00Z</dcterms:created>
  <dcterms:modified xsi:type="dcterms:W3CDTF">2023-02-16T19:16:00Z</dcterms:modified>
</cp:coreProperties>
</file>